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C2" w:rsidRDefault="005C36C2"/>
    <w:tbl>
      <w:tblPr>
        <w:tblStyle w:val="Grilledutableau"/>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56"/>
      </w:tblGrid>
      <w:tr w:rsidR="005C36C2" w:rsidTr="00C91DDE">
        <w:trPr>
          <w:trHeight w:val="11337"/>
        </w:trPr>
        <w:tc>
          <w:tcPr>
            <w:tcW w:w="10456" w:type="dxa"/>
          </w:tcPr>
          <w:p w:rsidR="005C36C2" w:rsidRDefault="005C36C2"/>
          <w:p w:rsidR="005C36C2" w:rsidRDefault="006C33B3" w:rsidP="006C33B3">
            <w:pPr>
              <w:jc w:val="center"/>
            </w:pPr>
            <w:r w:rsidRPr="006C33B3">
              <w:rPr>
                <w:noProof/>
                <w:lang w:eastAsia="fr-FR"/>
              </w:rPr>
              <w:drawing>
                <wp:inline distT="0" distB="0" distL="0" distR="0">
                  <wp:extent cx="2133983" cy="1019175"/>
                  <wp:effectExtent l="0" t="0" r="0" b="0"/>
                  <wp:docPr id="6" name="Image 6" descr="C:\Users\techoci\Desktop\LOGO DISPONIBLE E&am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oci\Desktop\LOGO DISPONIBLE E&amp;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616" cy="1050521"/>
                          </a:xfrm>
                          <a:prstGeom prst="rect">
                            <a:avLst/>
                          </a:prstGeom>
                          <a:noFill/>
                          <a:ln>
                            <a:noFill/>
                          </a:ln>
                        </pic:spPr>
                      </pic:pic>
                    </a:graphicData>
                  </a:graphic>
                </wp:inline>
              </w:drawing>
            </w:r>
          </w:p>
          <w:p w:rsidR="005C36C2" w:rsidRDefault="005C36C2" w:rsidP="005C36C2">
            <w:pPr>
              <w:jc w:val="center"/>
            </w:pPr>
          </w:p>
          <w:p w:rsidR="001C63A4" w:rsidRDefault="001C63A4" w:rsidP="001C63A4"/>
          <w:p w:rsidR="001C63A4" w:rsidRDefault="001C63A4"/>
          <w:p w:rsidR="005C36C2" w:rsidRDefault="001C63A4">
            <w:r>
              <w:rPr>
                <w:noProof/>
                <w:lang w:eastAsia="fr-FR"/>
              </w:rPr>
              <w:t xml:space="preserve">                                   </w:t>
            </w:r>
            <w:r>
              <w:rPr>
                <w:noProof/>
                <w:lang w:eastAsia="fr-FR"/>
              </w:rPr>
              <w:drawing>
                <wp:inline distT="0" distB="0" distL="0" distR="0" wp14:anchorId="38A9F29F" wp14:editId="6ACD89BD">
                  <wp:extent cx="859267" cy="1028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2.png"/>
                          <pic:cNvPicPr/>
                        </pic:nvPicPr>
                        <pic:blipFill>
                          <a:blip r:embed="rId7">
                            <a:extLst>
                              <a:ext uri="{28A0092B-C50C-407E-A947-70E740481C1C}">
                                <a14:useLocalDpi xmlns:a14="http://schemas.microsoft.com/office/drawing/2010/main" val="0"/>
                              </a:ext>
                            </a:extLst>
                          </a:blip>
                          <a:stretch>
                            <a:fillRect/>
                          </a:stretch>
                        </pic:blipFill>
                        <pic:spPr>
                          <a:xfrm>
                            <a:off x="0" y="0"/>
                            <a:ext cx="869755" cy="1041256"/>
                          </a:xfrm>
                          <a:prstGeom prst="rect">
                            <a:avLst/>
                          </a:prstGeom>
                        </pic:spPr>
                      </pic:pic>
                    </a:graphicData>
                  </a:graphic>
                </wp:inline>
              </w:drawing>
            </w:r>
            <w:r>
              <w:rPr>
                <w:noProof/>
                <w:lang w:eastAsia="fr-FR"/>
              </w:rPr>
              <w:t xml:space="preserve">                 </w:t>
            </w:r>
            <w:r w:rsidR="00C811E6">
              <w:rPr>
                <w:noProof/>
                <w:lang w:eastAsia="fr-FR"/>
              </w:rPr>
              <w:t xml:space="preserve">   </w:t>
            </w:r>
            <w:r>
              <w:rPr>
                <w:noProof/>
                <w:lang w:eastAsia="fr-FR"/>
              </w:rPr>
              <w:t xml:space="preserve">   </w:t>
            </w:r>
            <w:r>
              <w:rPr>
                <w:noProof/>
                <w:lang w:eastAsia="fr-FR"/>
              </w:rPr>
              <w:drawing>
                <wp:inline distT="0" distB="0" distL="0" distR="0" wp14:anchorId="34B664C9" wp14:editId="54453987">
                  <wp:extent cx="801644" cy="10191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3387" cy="1046819"/>
                          </a:xfrm>
                          <a:prstGeom prst="rect">
                            <a:avLst/>
                          </a:prstGeom>
                        </pic:spPr>
                      </pic:pic>
                    </a:graphicData>
                  </a:graphic>
                </wp:inline>
              </w:drawing>
            </w:r>
            <w:r w:rsidR="00C811E6">
              <w:rPr>
                <w:noProof/>
                <w:lang w:eastAsia="fr-FR"/>
              </w:rPr>
              <w:t xml:space="preserve">                      </w:t>
            </w:r>
            <w:r>
              <w:rPr>
                <w:noProof/>
                <w:lang w:eastAsia="fr-FR"/>
              </w:rPr>
              <w:t xml:space="preserve">         </w:t>
            </w:r>
            <w:r>
              <w:rPr>
                <w:noProof/>
                <w:lang w:eastAsia="fr-FR"/>
              </w:rPr>
              <w:drawing>
                <wp:inline distT="0" distB="0" distL="0" distR="0" wp14:anchorId="330E724C" wp14:editId="4C438DF9">
                  <wp:extent cx="795355" cy="1008964"/>
                  <wp:effectExtent l="0" t="0" r="508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50px-Villarseco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45844" cy="1073013"/>
                          </a:xfrm>
                          <a:prstGeom prst="rect">
                            <a:avLst/>
                          </a:prstGeom>
                        </pic:spPr>
                      </pic:pic>
                    </a:graphicData>
                  </a:graphic>
                </wp:inline>
              </w:drawing>
            </w:r>
          </w:p>
          <w:p w:rsidR="005C36C2" w:rsidRDefault="005C36C2"/>
          <w:p w:rsidR="005C36C2" w:rsidRDefault="005C36C2"/>
          <w:tbl>
            <w:tblPr>
              <w:tblpPr w:leftFromText="141" w:rightFromText="141" w:vertAnchor="text" w:horzAnchor="margin" w:tblpXSpec="center" w:tblpY="-140"/>
              <w:tblOverlap w:val="never"/>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firstRow="0" w:lastRow="0" w:firstColumn="0" w:lastColumn="0" w:noHBand="0" w:noVBand="0"/>
            </w:tblPr>
            <w:tblGrid>
              <w:gridCol w:w="7326"/>
            </w:tblGrid>
            <w:tr w:rsidR="00582271" w:rsidTr="001F6FD3">
              <w:trPr>
                <w:trHeight w:val="3596"/>
              </w:trPr>
              <w:tc>
                <w:tcPr>
                  <w:tcW w:w="7326" w:type="dxa"/>
                  <w:tcBorders>
                    <w:top w:val="single" w:sz="18" w:space="0" w:color="auto"/>
                    <w:left w:val="single" w:sz="18" w:space="0" w:color="auto"/>
                    <w:bottom w:val="single" w:sz="18" w:space="0" w:color="auto"/>
                    <w:right w:val="single" w:sz="18" w:space="0" w:color="auto"/>
                  </w:tcBorders>
                </w:tcPr>
                <w:p w:rsidR="00582271" w:rsidRDefault="00582271" w:rsidP="00582271">
                  <w:pPr>
                    <w:pStyle w:val="Default"/>
                  </w:pPr>
                </w:p>
                <w:tbl>
                  <w:tblPr>
                    <w:tblW w:w="0" w:type="auto"/>
                    <w:jc w:val="center"/>
                    <w:tblBorders>
                      <w:top w:val="nil"/>
                      <w:left w:val="nil"/>
                      <w:bottom w:val="nil"/>
                      <w:right w:val="nil"/>
                    </w:tblBorders>
                    <w:tblLook w:val="0000" w:firstRow="0" w:lastRow="0" w:firstColumn="0" w:lastColumn="0" w:noHBand="0" w:noVBand="0"/>
                  </w:tblPr>
                  <w:tblGrid>
                    <w:gridCol w:w="6241"/>
                  </w:tblGrid>
                  <w:tr w:rsidR="00582271" w:rsidRPr="00582271" w:rsidTr="00582271">
                    <w:trPr>
                      <w:trHeight w:val="3445"/>
                      <w:jc w:val="center"/>
                    </w:trPr>
                    <w:tc>
                      <w:tcPr>
                        <w:tcW w:w="0" w:type="auto"/>
                      </w:tcPr>
                      <w:p w:rsidR="00582271" w:rsidRPr="00201F9E" w:rsidRDefault="003051E7" w:rsidP="006314DE">
                        <w:pPr>
                          <w:pStyle w:val="Default"/>
                          <w:jc w:val="center"/>
                          <w:rPr>
                            <w:rFonts w:ascii="Bookman Old Style" w:hAnsi="Bookman Old Style"/>
                            <w:sz w:val="40"/>
                            <w:szCs w:val="40"/>
                            <w:u w:val="single"/>
                          </w:rPr>
                        </w:pPr>
                        <w:r w:rsidRPr="00201F9E">
                          <w:rPr>
                            <w:rFonts w:ascii="Bookman Old Style" w:hAnsi="Bookman Old Style"/>
                            <w:sz w:val="40"/>
                            <w:szCs w:val="40"/>
                            <w:u w:val="single"/>
                          </w:rPr>
                          <w:t>REGLEMENT INTERIEUR</w:t>
                        </w:r>
                      </w:p>
                      <w:p w:rsidR="006314DE" w:rsidRPr="006314DE" w:rsidRDefault="006314DE" w:rsidP="006314DE">
                        <w:pPr>
                          <w:pStyle w:val="Default"/>
                          <w:rPr>
                            <w:rFonts w:ascii="Comic Sans MS" w:hAnsi="Comic Sans MS"/>
                            <w:i/>
                            <w:sz w:val="40"/>
                            <w:szCs w:val="40"/>
                          </w:rPr>
                        </w:pPr>
                      </w:p>
                      <w:p w:rsidR="00582271" w:rsidRPr="00201F9E" w:rsidRDefault="003051E7" w:rsidP="00C91DDE">
                        <w:pPr>
                          <w:pStyle w:val="Default"/>
                          <w:jc w:val="center"/>
                          <w:rPr>
                            <w:rFonts w:ascii="Bookman Old Style" w:hAnsi="Bookman Old Style"/>
                            <w:sz w:val="36"/>
                            <w:szCs w:val="36"/>
                          </w:rPr>
                        </w:pPr>
                        <w:r w:rsidRPr="00201F9E">
                          <w:rPr>
                            <w:rFonts w:ascii="Bookman Old Style" w:hAnsi="Bookman Old Style"/>
                            <w:sz w:val="36"/>
                            <w:szCs w:val="36"/>
                          </w:rPr>
                          <w:t>RESTAURATION SCOLAIR</w:t>
                        </w:r>
                        <w:r w:rsidR="00582271" w:rsidRPr="00201F9E">
                          <w:rPr>
                            <w:rFonts w:ascii="Bookman Old Style" w:hAnsi="Bookman Old Style"/>
                            <w:sz w:val="36"/>
                            <w:szCs w:val="36"/>
                          </w:rPr>
                          <w:t>E</w:t>
                        </w:r>
                      </w:p>
                      <w:p w:rsidR="00582271" w:rsidRPr="00201F9E" w:rsidRDefault="00582271" w:rsidP="00C91DDE">
                        <w:pPr>
                          <w:jc w:val="center"/>
                          <w:rPr>
                            <w:rFonts w:ascii="Bookman Old Style" w:hAnsi="Bookman Old Style" w:cs="MV Boli"/>
                            <w:sz w:val="36"/>
                            <w:szCs w:val="36"/>
                          </w:rPr>
                        </w:pPr>
                        <w:r w:rsidRPr="00201F9E">
                          <w:rPr>
                            <w:rFonts w:ascii="Bookman Old Style" w:hAnsi="Bookman Old Style" w:cs="MV Boli"/>
                            <w:sz w:val="36"/>
                            <w:szCs w:val="36"/>
                          </w:rPr>
                          <w:t>ACCUEIL PERISCOLAIRE</w:t>
                        </w:r>
                      </w:p>
                      <w:p w:rsidR="00582271" w:rsidRPr="00201F9E" w:rsidRDefault="00582271" w:rsidP="00C91DDE">
                        <w:pPr>
                          <w:jc w:val="center"/>
                          <w:rPr>
                            <w:rFonts w:ascii="Bookman Old Style" w:hAnsi="Bookman Old Style" w:cs="MV Boli"/>
                            <w:sz w:val="36"/>
                            <w:szCs w:val="36"/>
                          </w:rPr>
                        </w:pPr>
                        <w:r w:rsidRPr="00201F9E">
                          <w:rPr>
                            <w:rFonts w:ascii="Bookman Old Style" w:hAnsi="Bookman Old Style" w:cs="MV Boli"/>
                            <w:sz w:val="36"/>
                            <w:szCs w:val="36"/>
                          </w:rPr>
                          <w:t>FRANCAS</w:t>
                        </w:r>
                      </w:p>
                      <w:p w:rsidR="006314DE" w:rsidRPr="00201F9E" w:rsidRDefault="00595C2C" w:rsidP="00C91DDE">
                        <w:pPr>
                          <w:jc w:val="center"/>
                          <w:rPr>
                            <w:rFonts w:ascii="Bookman Old Style" w:hAnsi="Bookman Old Style" w:cs="MV Boli"/>
                            <w:sz w:val="36"/>
                            <w:szCs w:val="36"/>
                          </w:rPr>
                        </w:pPr>
                        <w:r w:rsidRPr="00201F9E">
                          <w:rPr>
                            <w:rFonts w:ascii="Bookman Old Style" w:hAnsi="Bookman Old Style"/>
                            <w:sz w:val="40"/>
                            <w:szCs w:val="40"/>
                          </w:rPr>
                          <w:t>ANNEE SCOLAIRE 202</w:t>
                        </w:r>
                        <w:r w:rsidR="00201F9E" w:rsidRPr="00201F9E">
                          <w:rPr>
                            <w:rFonts w:ascii="Bookman Old Style" w:hAnsi="Bookman Old Style"/>
                            <w:sz w:val="40"/>
                            <w:szCs w:val="40"/>
                          </w:rPr>
                          <w:t>5</w:t>
                        </w:r>
                        <w:r w:rsidRPr="00201F9E">
                          <w:rPr>
                            <w:rFonts w:ascii="Bookman Old Style" w:hAnsi="Bookman Old Style"/>
                            <w:sz w:val="40"/>
                            <w:szCs w:val="40"/>
                          </w:rPr>
                          <w:t>/202</w:t>
                        </w:r>
                        <w:r w:rsidR="00201F9E" w:rsidRPr="00201F9E">
                          <w:rPr>
                            <w:rFonts w:ascii="Bookman Old Style" w:hAnsi="Bookman Old Style"/>
                            <w:sz w:val="40"/>
                            <w:szCs w:val="40"/>
                          </w:rPr>
                          <w:t>6</w:t>
                        </w:r>
                      </w:p>
                      <w:p w:rsidR="00582271" w:rsidRPr="00582271" w:rsidRDefault="00582271" w:rsidP="00582271">
                        <w:pPr>
                          <w:pStyle w:val="Default"/>
                          <w:rPr>
                            <w:sz w:val="36"/>
                            <w:szCs w:val="36"/>
                          </w:rPr>
                        </w:pPr>
                      </w:p>
                    </w:tc>
                  </w:tr>
                </w:tbl>
                <w:p w:rsidR="00582271" w:rsidRDefault="00582271" w:rsidP="00582271">
                  <w:pPr>
                    <w:pStyle w:val="Default"/>
                  </w:pPr>
                </w:p>
              </w:tc>
            </w:tr>
          </w:tbl>
          <w:p w:rsidR="00C13E26" w:rsidRDefault="00C13E26">
            <w:r>
              <w:t xml:space="preserve"> </w:t>
            </w:r>
          </w:p>
          <w:p w:rsidR="005C36C2" w:rsidRDefault="00C13E26">
            <w:r>
              <w:t xml:space="preserve">                                                                                      </w:t>
            </w:r>
          </w:p>
          <w:p w:rsidR="005C36C2" w:rsidRDefault="005C36C2"/>
          <w:p w:rsidR="005C36C2" w:rsidRDefault="005C36C2"/>
          <w:p w:rsidR="001C63A4" w:rsidRDefault="005C36C2" w:rsidP="001C63A4">
            <w:pPr>
              <w:pStyle w:val="Default"/>
            </w:pPr>
            <w: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1C63A4">
              <w:trPr>
                <w:trHeight w:val="1300"/>
              </w:trPr>
              <w:tc>
                <w:tcPr>
                  <w:tcW w:w="0" w:type="auto"/>
                </w:tcPr>
                <w:p w:rsidR="001C63A4" w:rsidRDefault="001C63A4" w:rsidP="001C63A4">
                  <w:pPr>
                    <w:pStyle w:val="Default"/>
                    <w:jc w:val="center"/>
                    <w:rPr>
                      <w:sz w:val="40"/>
                      <w:szCs w:val="40"/>
                    </w:rPr>
                  </w:pPr>
                </w:p>
              </w:tc>
            </w:tr>
          </w:tbl>
          <w:p w:rsidR="005C36C2" w:rsidRDefault="005C36C2"/>
          <w:p w:rsidR="005C36C2" w:rsidRDefault="005C36C2"/>
          <w:p w:rsidR="005C36C2" w:rsidRDefault="005C36C2"/>
          <w:p w:rsidR="005C36C2" w:rsidRDefault="005C36C2"/>
          <w:tbl>
            <w:tblPr>
              <w:tblStyle w:val="Grilledutableau"/>
              <w:tblpPr w:leftFromText="141" w:rightFromText="141" w:vertAnchor="text" w:horzAnchor="margin" w:tblpXSpec="center" w:tblpY="930"/>
              <w:tblOverlap w:val="never"/>
              <w:tblW w:w="0" w:type="auto"/>
              <w:tblLook w:val="04A0" w:firstRow="1" w:lastRow="0" w:firstColumn="1" w:lastColumn="0" w:noHBand="0" w:noVBand="1"/>
            </w:tblPr>
            <w:tblGrid>
              <w:gridCol w:w="5932"/>
            </w:tblGrid>
            <w:tr w:rsidR="00582271" w:rsidTr="006314DE">
              <w:tc>
                <w:tcPr>
                  <w:tcW w:w="5932" w:type="dxa"/>
                  <w:tcBorders>
                    <w:top w:val="thinThickMediumGap" w:sz="24" w:space="0" w:color="auto"/>
                    <w:left w:val="thinThickMediumGap" w:sz="24" w:space="0" w:color="auto"/>
                    <w:bottom w:val="thickThinMediumGap" w:sz="24" w:space="0" w:color="auto"/>
                    <w:right w:val="thickThinMediumGap" w:sz="24" w:space="0" w:color="auto"/>
                  </w:tcBorders>
                </w:tcPr>
                <w:p w:rsidR="00582271" w:rsidRPr="00201F9E" w:rsidRDefault="00582271" w:rsidP="00582271">
                  <w:pPr>
                    <w:jc w:val="center"/>
                    <w:rPr>
                      <w:rFonts w:ascii="Bookman Old Style" w:hAnsi="Bookman Old Style" w:cs="MV Boli"/>
                      <w:sz w:val="32"/>
                      <w:szCs w:val="32"/>
                    </w:rPr>
                  </w:pPr>
                  <w:r w:rsidRPr="00201F9E">
                    <w:rPr>
                      <w:rFonts w:ascii="Bookman Old Style" w:hAnsi="Bookman Old Style" w:cs="MV Boli"/>
                      <w:sz w:val="32"/>
                      <w:szCs w:val="32"/>
                    </w:rPr>
                    <w:t>ECOLE INTERCOMMUNALE</w:t>
                  </w:r>
                  <w:r w:rsidRPr="00201F9E">
                    <w:rPr>
                      <w:rFonts w:ascii="Bookman Old Style" w:hAnsi="Bookman Old Style" w:cs="MV Boli"/>
                      <w:sz w:val="32"/>
                      <w:szCs w:val="32"/>
                    </w:rPr>
                    <w:br/>
                    <w:t>SAINT-MAURICE-COLOMBIER</w:t>
                  </w:r>
                </w:p>
                <w:p w:rsidR="00582271" w:rsidRDefault="00C91DDE" w:rsidP="00582271">
                  <w:pPr>
                    <w:jc w:val="center"/>
                  </w:pPr>
                  <w:r w:rsidRPr="00201F9E">
                    <w:rPr>
                      <w:rFonts w:ascii="Bookman Old Style" w:hAnsi="Bookman Old Style" w:cs="MV Boli"/>
                      <w:sz w:val="32"/>
                      <w:szCs w:val="32"/>
                    </w:rPr>
                    <w:t>BLUSSANS /</w:t>
                  </w:r>
                  <w:r w:rsidR="00582271" w:rsidRPr="00201F9E">
                    <w:rPr>
                      <w:rFonts w:ascii="Bookman Old Style" w:hAnsi="Bookman Old Style" w:cs="MV Boli"/>
                      <w:sz w:val="32"/>
                      <w:szCs w:val="32"/>
                    </w:rPr>
                    <w:t xml:space="preserve"> VILLARS-SOUS-ECOT</w:t>
                  </w:r>
                </w:p>
              </w:tc>
            </w:tr>
          </w:tbl>
          <w:p w:rsidR="005C36C2" w:rsidRPr="006C2FE4" w:rsidRDefault="005C36C2" w:rsidP="005C36C2">
            <w:pPr>
              <w:jc w:val="center"/>
              <w:rPr>
                <w:rFonts w:ascii="Bookman Old Style" w:hAnsi="Bookman Old Style" w:cs="Times New Roman"/>
                <w:sz w:val="32"/>
                <w:szCs w:val="32"/>
              </w:rPr>
            </w:pPr>
          </w:p>
          <w:p w:rsidR="005C36C2" w:rsidRPr="005C36C2" w:rsidRDefault="005C36C2" w:rsidP="005C36C2">
            <w:pPr>
              <w:jc w:val="center"/>
              <w:rPr>
                <w:sz w:val="32"/>
                <w:szCs w:val="32"/>
              </w:rPr>
            </w:pPr>
          </w:p>
          <w:p w:rsidR="005C36C2" w:rsidRDefault="005C36C2"/>
          <w:p w:rsidR="005C36C2" w:rsidRDefault="005C36C2"/>
          <w:p w:rsidR="005C36C2" w:rsidRDefault="005C36C2"/>
          <w:p w:rsidR="005C36C2" w:rsidRDefault="005C36C2"/>
        </w:tc>
      </w:tr>
    </w:tbl>
    <w:p w:rsidR="006812E2" w:rsidRDefault="006812E2"/>
    <w:tbl>
      <w:tblPr>
        <w:tblStyle w:val="Grilledutableau"/>
        <w:tblW w:w="1049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5C36C2" w:rsidRPr="00121457" w:rsidTr="006314DE">
        <w:trPr>
          <w:trHeight w:val="2365"/>
        </w:trPr>
        <w:tc>
          <w:tcPr>
            <w:tcW w:w="10490" w:type="dxa"/>
          </w:tcPr>
          <w:p w:rsidR="004E3AB3" w:rsidRPr="00121457" w:rsidRDefault="004E3AB3">
            <w:pPr>
              <w:rPr>
                <w:sz w:val="32"/>
                <w:szCs w:val="32"/>
              </w:rPr>
            </w:pPr>
          </w:p>
          <w:p w:rsidR="005C36C2" w:rsidRPr="00121457" w:rsidRDefault="00121457">
            <w:pPr>
              <w:rPr>
                <w:i/>
                <w:sz w:val="36"/>
                <w:szCs w:val="36"/>
                <w:u w:val="single"/>
              </w:rPr>
            </w:pPr>
            <w:r w:rsidRPr="00121457">
              <w:rPr>
                <w:i/>
                <w:sz w:val="36"/>
                <w:szCs w:val="36"/>
                <w:u w:val="single"/>
              </w:rPr>
              <w:t>Pour nous contacter :</w:t>
            </w:r>
          </w:p>
          <w:p w:rsidR="00121457" w:rsidRPr="00121457" w:rsidRDefault="00121457" w:rsidP="00121457">
            <w:pPr>
              <w:rPr>
                <w:b/>
                <w:sz w:val="24"/>
                <w:szCs w:val="24"/>
              </w:rPr>
            </w:pPr>
            <w:r w:rsidRPr="00121457">
              <w:rPr>
                <w:sz w:val="32"/>
                <w:szCs w:val="32"/>
              </w:rPr>
              <w:t>Mail</w:t>
            </w:r>
            <w:r w:rsidRPr="00121457">
              <w:rPr>
                <w:sz w:val="24"/>
                <w:szCs w:val="24"/>
              </w:rPr>
              <w:t> </w:t>
            </w:r>
            <w:r w:rsidRPr="00121457">
              <w:rPr>
                <w:sz w:val="24"/>
                <w:szCs w:val="24"/>
              </w:rPr>
              <w:sym w:font="Wingdings" w:char="F0E0"/>
            </w:r>
            <w:r w:rsidRPr="00121457">
              <w:rPr>
                <w:sz w:val="32"/>
                <w:szCs w:val="32"/>
              </w:rPr>
              <w:t xml:space="preserve"> </w:t>
            </w:r>
            <w:hyperlink r:id="rId10" w:history="1">
              <w:r w:rsidRPr="00121457">
                <w:rPr>
                  <w:rStyle w:val="Lienhypertexte"/>
                  <w:rFonts w:cs="Angsana New"/>
                  <w:color w:val="0033CC"/>
                  <w:sz w:val="32"/>
                  <w:szCs w:val="32"/>
                </w:rPr>
                <w:t>saintmauricecolombier.cdl@francas-doubs.fr</w:t>
              </w:r>
            </w:hyperlink>
            <w:r w:rsidRPr="00121457">
              <w:rPr>
                <w:rFonts w:cs="Angsana New"/>
                <w:sz w:val="32"/>
                <w:szCs w:val="32"/>
              </w:rPr>
              <w:t xml:space="preserve">  </w:t>
            </w:r>
            <w:r w:rsidR="00216C1B">
              <w:rPr>
                <w:rFonts w:cs="Angsana New"/>
                <w:sz w:val="32"/>
                <w:szCs w:val="32"/>
              </w:rPr>
              <w:t>(Nouvel adresse mail)</w:t>
            </w:r>
            <w:r w:rsidRPr="00121457">
              <w:rPr>
                <w:rFonts w:cs="Angsana New"/>
                <w:sz w:val="32"/>
                <w:szCs w:val="32"/>
              </w:rPr>
              <w:t xml:space="preserve">     </w:t>
            </w:r>
            <w:r w:rsidRPr="00121457">
              <w:rPr>
                <w:b/>
                <w:sz w:val="24"/>
                <w:szCs w:val="24"/>
              </w:rPr>
              <w:t xml:space="preserve">         </w:t>
            </w:r>
          </w:p>
          <w:p w:rsidR="00121457" w:rsidRPr="00121457" w:rsidRDefault="00121457" w:rsidP="00121457">
            <w:pPr>
              <w:rPr>
                <w:sz w:val="32"/>
                <w:szCs w:val="32"/>
              </w:rPr>
            </w:pPr>
            <w:r w:rsidRPr="00121457">
              <w:rPr>
                <w:b/>
                <w:sz w:val="24"/>
                <w:szCs w:val="24"/>
              </w:rPr>
              <w:t xml:space="preserve">   </w:t>
            </w:r>
            <w:r w:rsidRPr="00121457">
              <w:rPr>
                <w:b/>
                <w:sz w:val="24"/>
                <w:szCs w:val="24"/>
              </w:rPr>
              <w:sym w:font="Wingdings" w:char="F028"/>
            </w:r>
            <w:r w:rsidRPr="00121457">
              <w:rPr>
                <w:b/>
                <w:sz w:val="24"/>
                <w:szCs w:val="24"/>
              </w:rPr>
              <w:t xml:space="preserve">   </w:t>
            </w:r>
            <w:r w:rsidRPr="00121457">
              <w:rPr>
                <w:b/>
                <w:sz w:val="24"/>
                <w:szCs w:val="24"/>
              </w:rPr>
              <w:sym w:font="Wingdings" w:char="F0E0"/>
            </w:r>
            <w:r w:rsidRPr="00121457">
              <w:rPr>
                <w:b/>
                <w:sz w:val="24"/>
                <w:szCs w:val="24"/>
              </w:rPr>
              <w:t xml:space="preserve">   </w:t>
            </w:r>
            <w:r w:rsidRPr="00121457">
              <w:rPr>
                <w:color w:val="0033CC"/>
                <w:sz w:val="32"/>
                <w:szCs w:val="32"/>
              </w:rPr>
              <w:t>06.74.98.55.44</w:t>
            </w:r>
            <w:r w:rsidRPr="00121457">
              <w:rPr>
                <w:color w:val="7030A0"/>
                <w:sz w:val="32"/>
                <w:szCs w:val="32"/>
              </w:rPr>
              <w:t xml:space="preserve">  </w:t>
            </w:r>
          </w:p>
          <w:p w:rsidR="00121457" w:rsidRPr="00121457" w:rsidRDefault="00121457">
            <w:pPr>
              <w:rPr>
                <w:color w:val="0033CC"/>
                <w:sz w:val="32"/>
                <w:szCs w:val="32"/>
              </w:rPr>
            </w:pPr>
            <w:r w:rsidRPr="00121457">
              <w:rPr>
                <w:sz w:val="32"/>
                <w:szCs w:val="32"/>
              </w:rPr>
              <w:t xml:space="preserve">        </w:t>
            </w:r>
            <w:r w:rsidRPr="00121457">
              <w:rPr>
                <w:sz w:val="28"/>
                <w:szCs w:val="28"/>
              </w:rPr>
              <w:sym w:font="Wingdings" w:char="F0E0"/>
            </w:r>
            <w:r w:rsidRPr="00121457">
              <w:rPr>
                <w:sz w:val="28"/>
                <w:szCs w:val="28"/>
              </w:rPr>
              <w:t xml:space="preserve"> </w:t>
            </w:r>
            <w:r w:rsidRPr="00121457">
              <w:rPr>
                <w:sz w:val="32"/>
                <w:szCs w:val="32"/>
              </w:rPr>
              <w:t xml:space="preserve"> </w:t>
            </w:r>
            <w:r w:rsidRPr="00121457">
              <w:rPr>
                <w:color w:val="0033CC"/>
                <w:sz w:val="32"/>
                <w:szCs w:val="32"/>
              </w:rPr>
              <w:t>Dans les locaux de l’école (porte Périscolaire) le matin de 9h à 11h</w:t>
            </w:r>
          </w:p>
          <w:p w:rsidR="00121457" w:rsidRPr="00121457" w:rsidRDefault="00121457">
            <w:pPr>
              <w:rPr>
                <w:color w:val="0033CC"/>
                <w:sz w:val="32"/>
                <w:szCs w:val="32"/>
              </w:rPr>
            </w:pPr>
            <w:r w:rsidRPr="00121457">
              <w:rPr>
                <w:color w:val="0033CC"/>
                <w:sz w:val="32"/>
                <w:szCs w:val="32"/>
              </w:rPr>
              <w:t xml:space="preserve">              (sauf le mercredi)</w:t>
            </w:r>
          </w:p>
          <w:p w:rsidR="004E3AB3" w:rsidRPr="00121457" w:rsidRDefault="004E3AB3"/>
        </w:tc>
      </w:tr>
    </w:tbl>
    <w:p w:rsidR="004E3AB3" w:rsidRPr="00121457" w:rsidRDefault="004E3AB3"/>
    <w:p w:rsidR="00201F9E" w:rsidRDefault="00201F9E" w:rsidP="004C0632">
      <w:pPr>
        <w:jc w:val="center"/>
        <w:rPr>
          <w:rFonts w:ascii="MV Boli" w:hAnsi="MV Boli" w:cs="MV Boli"/>
          <w:b/>
          <w:i/>
          <w:sz w:val="32"/>
          <w:szCs w:val="32"/>
          <w:u w:val="single"/>
        </w:rPr>
      </w:pPr>
    </w:p>
    <w:p w:rsidR="001C63A4" w:rsidRPr="00201F9E" w:rsidRDefault="001C63A4" w:rsidP="004C0632">
      <w:pPr>
        <w:jc w:val="center"/>
        <w:rPr>
          <w:rFonts w:ascii="Times New Roman" w:hAnsi="Times New Roman" w:cs="Times New Roman"/>
          <w:b/>
          <w:color w:val="FF0000"/>
          <w:sz w:val="32"/>
          <w:szCs w:val="32"/>
          <w:u w:val="single"/>
        </w:rPr>
      </w:pPr>
      <w:r w:rsidRPr="00201F9E">
        <w:rPr>
          <w:rFonts w:ascii="Times New Roman" w:hAnsi="Times New Roman" w:cs="Times New Roman"/>
          <w:b/>
          <w:color w:val="FF0000"/>
          <w:sz w:val="32"/>
          <w:szCs w:val="32"/>
          <w:u w:val="single"/>
        </w:rPr>
        <w:lastRenderedPageBreak/>
        <w:t>REGLEMENT INTERIEUR</w:t>
      </w:r>
    </w:p>
    <w:p w:rsidR="004E3AB3" w:rsidRPr="00201F9E" w:rsidRDefault="004E3AB3">
      <w:pPr>
        <w:rPr>
          <w:rFonts w:ascii="Times New Roman" w:hAnsi="Times New Roman" w:cs="Times New Roman"/>
          <w:sz w:val="32"/>
          <w:szCs w:val="32"/>
          <w:u w:val="single"/>
        </w:rPr>
      </w:pPr>
      <w:r w:rsidRPr="00201F9E">
        <w:rPr>
          <w:rFonts w:ascii="Times New Roman" w:hAnsi="Times New Roman" w:cs="Times New Roman"/>
          <w:sz w:val="32"/>
          <w:szCs w:val="32"/>
          <w:u w:val="single"/>
        </w:rPr>
        <w:t>Préambule</w:t>
      </w:r>
    </w:p>
    <w:p w:rsidR="004E3AB3" w:rsidRDefault="004E3AB3">
      <w:pPr>
        <w:rPr>
          <w:sz w:val="24"/>
          <w:szCs w:val="24"/>
        </w:rPr>
      </w:pPr>
      <w:r w:rsidRPr="004E3AB3">
        <w:rPr>
          <w:sz w:val="24"/>
          <w:szCs w:val="24"/>
        </w:rPr>
        <w:t xml:space="preserve">Dans </w:t>
      </w:r>
      <w:r>
        <w:rPr>
          <w:sz w:val="24"/>
          <w:szCs w:val="24"/>
        </w:rPr>
        <w:t>le cadre d’un partenariat conventionné, les communes de Saint-Maurice- Colombier, Blussans</w:t>
      </w:r>
      <w:r w:rsidR="00C13E26">
        <w:rPr>
          <w:sz w:val="24"/>
          <w:szCs w:val="24"/>
        </w:rPr>
        <w:t xml:space="preserve"> et de Villars sous Ecot</w:t>
      </w:r>
      <w:r>
        <w:rPr>
          <w:sz w:val="24"/>
          <w:szCs w:val="24"/>
        </w:rPr>
        <w:t>, les Francas du Doubs proposent un centre de loisirs e</w:t>
      </w:r>
      <w:r w:rsidR="008E6CEF">
        <w:rPr>
          <w:sz w:val="24"/>
          <w:szCs w:val="24"/>
        </w:rPr>
        <w:t>n</w:t>
      </w:r>
      <w:r w:rsidR="00B666E1">
        <w:rPr>
          <w:sz w:val="24"/>
          <w:szCs w:val="24"/>
        </w:rPr>
        <w:t xml:space="preserve"> direction des enfants de 3 à 11</w:t>
      </w:r>
      <w:r>
        <w:rPr>
          <w:sz w:val="24"/>
          <w:szCs w:val="24"/>
        </w:rPr>
        <w:t xml:space="preserve"> ans dans l’enceinte de l’école intercommunale.</w:t>
      </w:r>
    </w:p>
    <w:p w:rsidR="004E3AB3" w:rsidRDefault="004E3AB3">
      <w:pPr>
        <w:rPr>
          <w:sz w:val="24"/>
          <w:szCs w:val="24"/>
        </w:rPr>
      </w:pPr>
      <w:r>
        <w:rPr>
          <w:sz w:val="24"/>
          <w:szCs w:val="24"/>
        </w:rPr>
        <w:t>Les Francas du Doubs, mouvement de jeunesse et d’éducation populaire sont une association, loi 1901, ayant pour finalité :</w:t>
      </w:r>
    </w:p>
    <w:p w:rsidR="004E3AB3" w:rsidRDefault="004E3AB3" w:rsidP="004E3AB3">
      <w:pPr>
        <w:pStyle w:val="Paragraphedeliste"/>
        <w:numPr>
          <w:ilvl w:val="0"/>
          <w:numId w:val="1"/>
        </w:numPr>
        <w:rPr>
          <w:sz w:val="24"/>
          <w:szCs w:val="24"/>
        </w:rPr>
      </w:pPr>
      <w:r>
        <w:rPr>
          <w:sz w:val="24"/>
          <w:szCs w:val="24"/>
        </w:rPr>
        <w:t>« avec les enfants et les jeunes d’aujourd’hui, vers l’homme et le citoyen de demain le plus libre et le plus responsable, dans la société la plus démocratique possible. »</w:t>
      </w:r>
    </w:p>
    <w:p w:rsidR="004E3AB3" w:rsidRDefault="004E3AB3" w:rsidP="004E3AB3">
      <w:pPr>
        <w:rPr>
          <w:sz w:val="24"/>
          <w:szCs w:val="24"/>
        </w:rPr>
      </w:pPr>
      <w:r>
        <w:rPr>
          <w:sz w:val="24"/>
          <w:szCs w:val="24"/>
        </w:rPr>
        <w:t>Le projet éducatif des Francas vise donc à permettre</w:t>
      </w:r>
      <w:r w:rsidR="00504245">
        <w:rPr>
          <w:sz w:val="24"/>
          <w:szCs w:val="24"/>
        </w:rPr>
        <w:t xml:space="preserve"> aux enfants et aux jeunes des milieux les plus divers :</w:t>
      </w:r>
    </w:p>
    <w:p w:rsidR="00504245" w:rsidRDefault="00504245" w:rsidP="00504245">
      <w:pPr>
        <w:pStyle w:val="Paragraphedeliste"/>
        <w:numPr>
          <w:ilvl w:val="0"/>
          <w:numId w:val="1"/>
        </w:numPr>
        <w:rPr>
          <w:sz w:val="24"/>
          <w:szCs w:val="24"/>
        </w:rPr>
      </w:pPr>
      <w:r>
        <w:rPr>
          <w:sz w:val="24"/>
          <w:szCs w:val="24"/>
        </w:rPr>
        <w:t>De participer à des activités individuelles et collectives adaptées à leur âge, répondant à leurs intérêts et à leurs besoins.</w:t>
      </w:r>
    </w:p>
    <w:p w:rsidR="00504245" w:rsidRDefault="00504245" w:rsidP="00504245">
      <w:pPr>
        <w:pStyle w:val="Paragraphedeliste"/>
        <w:numPr>
          <w:ilvl w:val="0"/>
          <w:numId w:val="1"/>
        </w:numPr>
        <w:rPr>
          <w:sz w:val="24"/>
          <w:szCs w:val="24"/>
        </w:rPr>
      </w:pPr>
      <w:r>
        <w:rPr>
          <w:sz w:val="24"/>
          <w:szCs w:val="24"/>
        </w:rPr>
        <w:t>D’accéder aux connaissances, aux techniques et aux formes d’expression les plus variées possibles.</w:t>
      </w:r>
    </w:p>
    <w:p w:rsidR="00504245" w:rsidRDefault="00504245" w:rsidP="00504245">
      <w:pPr>
        <w:pStyle w:val="Paragraphedeliste"/>
        <w:numPr>
          <w:ilvl w:val="0"/>
          <w:numId w:val="1"/>
        </w:numPr>
        <w:rPr>
          <w:sz w:val="24"/>
          <w:szCs w:val="24"/>
        </w:rPr>
      </w:pPr>
      <w:r>
        <w:rPr>
          <w:sz w:val="24"/>
          <w:szCs w:val="24"/>
        </w:rPr>
        <w:t>De constituer, de développer et d’entretenir leur bagage culturel et d’apprendre à se cultiver.</w:t>
      </w:r>
    </w:p>
    <w:p w:rsidR="00504245" w:rsidRDefault="00504245" w:rsidP="00504245">
      <w:pPr>
        <w:pStyle w:val="Paragraphedeliste"/>
        <w:numPr>
          <w:ilvl w:val="0"/>
          <w:numId w:val="1"/>
        </w:numPr>
        <w:rPr>
          <w:sz w:val="24"/>
          <w:szCs w:val="24"/>
        </w:rPr>
      </w:pPr>
      <w:r>
        <w:rPr>
          <w:sz w:val="24"/>
          <w:szCs w:val="24"/>
        </w:rPr>
        <w:t>De se confronter aux réalités de l’environnement matériel et humain</w:t>
      </w:r>
    </w:p>
    <w:p w:rsidR="00504245" w:rsidRDefault="00504245" w:rsidP="00504245">
      <w:pPr>
        <w:pStyle w:val="Paragraphedeliste"/>
        <w:numPr>
          <w:ilvl w:val="0"/>
          <w:numId w:val="1"/>
        </w:numPr>
        <w:rPr>
          <w:sz w:val="24"/>
          <w:szCs w:val="24"/>
        </w:rPr>
      </w:pPr>
      <w:r>
        <w:rPr>
          <w:sz w:val="24"/>
          <w:szCs w:val="24"/>
        </w:rPr>
        <w:t>D’investir leurs connaissances dans des réalisations individuelles et collectives</w:t>
      </w:r>
    </w:p>
    <w:p w:rsidR="00504245" w:rsidRDefault="00504245" w:rsidP="00504245">
      <w:pPr>
        <w:pStyle w:val="Paragraphedeliste"/>
        <w:numPr>
          <w:ilvl w:val="0"/>
          <w:numId w:val="1"/>
        </w:numPr>
        <w:rPr>
          <w:sz w:val="24"/>
          <w:szCs w:val="24"/>
        </w:rPr>
      </w:pPr>
      <w:r>
        <w:rPr>
          <w:sz w:val="24"/>
          <w:szCs w:val="24"/>
        </w:rPr>
        <w:t>De participer activement à l’élaboration et à la réalisation de projets collectifs divers</w:t>
      </w:r>
    </w:p>
    <w:p w:rsidR="00504245" w:rsidRDefault="00504245" w:rsidP="00504245">
      <w:pPr>
        <w:pStyle w:val="Paragraphedeliste"/>
        <w:numPr>
          <w:ilvl w:val="0"/>
          <w:numId w:val="1"/>
        </w:numPr>
        <w:rPr>
          <w:sz w:val="24"/>
          <w:szCs w:val="24"/>
        </w:rPr>
      </w:pPr>
      <w:r>
        <w:rPr>
          <w:sz w:val="24"/>
          <w:szCs w:val="24"/>
        </w:rPr>
        <w:t>D’assumer, selon leurs compétences acquises, des responsabilités et des rôles variés, dans des communautés différentes</w:t>
      </w:r>
    </w:p>
    <w:p w:rsidR="004C0632" w:rsidRDefault="00504245" w:rsidP="004C0632">
      <w:pPr>
        <w:pStyle w:val="Paragraphedeliste"/>
        <w:numPr>
          <w:ilvl w:val="0"/>
          <w:numId w:val="1"/>
        </w:numPr>
        <w:rPr>
          <w:sz w:val="24"/>
          <w:szCs w:val="24"/>
        </w:rPr>
      </w:pPr>
      <w:r>
        <w:rPr>
          <w:sz w:val="24"/>
          <w:szCs w:val="24"/>
        </w:rPr>
        <w:t xml:space="preserve">De participer activement à l’élaboration, l’actualisation, à la mise en vie et au contrôle des règles de </w:t>
      </w:r>
      <w:r w:rsidR="00046E4E">
        <w:rPr>
          <w:sz w:val="24"/>
          <w:szCs w:val="24"/>
        </w:rPr>
        <w:t>vie.</w:t>
      </w:r>
    </w:p>
    <w:p w:rsidR="00504245" w:rsidRPr="004C0632" w:rsidRDefault="00046E4E" w:rsidP="004C0632">
      <w:pPr>
        <w:pStyle w:val="Paragraphedeliste"/>
        <w:rPr>
          <w:sz w:val="24"/>
          <w:szCs w:val="24"/>
        </w:rPr>
      </w:pPr>
      <w:r w:rsidRPr="004C0632">
        <w:rPr>
          <w:sz w:val="24"/>
          <w:szCs w:val="24"/>
        </w:rPr>
        <w:t>Ce règlement intérieur est établi pour assurer un accueil éducatif de qualité à votre enfant et un bon fonctionnement de la structure.</w:t>
      </w:r>
    </w:p>
    <w:p w:rsidR="00046E4E" w:rsidRDefault="00046E4E" w:rsidP="00504245">
      <w:pPr>
        <w:rPr>
          <w:sz w:val="24"/>
          <w:szCs w:val="24"/>
        </w:rPr>
      </w:pPr>
      <w:r>
        <w:rPr>
          <w:sz w:val="24"/>
          <w:szCs w:val="24"/>
        </w:rPr>
        <w:t>Le centre de loisirs Francas est une entité, déclarée à la Direction Départementale de la cohésion sociale et de la protection des populations, soumise à une législation et à une règlementation spécifique à l’accueil de mineurs.</w:t>
      </w:r>
    </w:p>
    <w:p w:rsidR="00046E4E" w:rsidRDefault="00046E4E" w:rsidP="00504245">
      <w:pPr>
        <w:rPr>
          <w:sz w:val="24"/>
          <w:szCs w:val="24"/>
        </w:rPr>
      </w:pPr>
      <w:r>
        <w:rPr>
          <w:sz w:val="24"/>
          <w:szCs w:val="24"/>
        </w:rPr>
        <w:t>Il est avant tout un espace d’éveil, d’apprentissage et de socialisation pour les enfants en dehors du temps scolaire</w:t>
      </w:r>
      <w:r w:rsidR="003D00A2">
        <w:rPr>
          <w:sz w:val="24"/>
          <w:szCs w:val="24"/>
        </w:rPr>
        <w:t>.</w:t>
      </w:r>
    </w:p>
    <w:p w:rsidR="003D00A2" w:rsidRPr="00E24CF9" w:rsidRDefault="003D00A2" w:rsidP="00504245">
      <w:pPr>
        <w:rPr>
          <w:b/>
          <w:sz w:val="32"/>
          <w:szCs w:val="32"/>
          <w:u w:val="single"/>
        </w:rPr>
      </w:pPr>
      <w:r w:rsidRPr="00E24CF9">
        <w:rPr>
          <w:b/>
          <w:i/>
          <w:sz w:val="32"/>
          <w:szCs w:val="32"/>
          <w:u w:val="single"/>
        </w:rPr>
        <w:t>Article 1</w:t>
      </w:r>
      <w:r w:rsidRPr="00E24CF9">
        <w:rPr>
          <w:b/>
          <w:sz w:val="32"/>
          <w:szCs w:val="32"/>
          <w:u w:val="single"/>
        </w:rPr>
        <w:t> : Objet</w:t>
      </w:r>
    </w:p>
    <w:p w:rsidR="003D00A2" w:rsidRDefault="003D00A2" w:rsidP="00504245">
      <w:pPr>
        <w:rPr>
          <w:sz w:val="24"/>
          <w:szCs w:val="24"/>
        </w:rPr>
      </w:pPr>
      <w:r>
        <w:rPr>
          <w:sz w:val="24"/>
          <w:szCs w:val="24"/>
        </w:rPr>
        <w:t>Le centre de loisir</w:t>
      </w:r>
      <w:r w:rsidR="00854765">
        <w:rPr>
          <w:sz w:val="24"/>
          <w:szCs w:val="24"/>
        </w:rPr>
        <w:t>s Francas, situé 17 rue de la 9è</w:t>
      </w:r>
      <w:r>
        <w:rPr>
          <w:sz w:val="24"/>
          <w:szCs w:val="24"/>
        </w:rPr>
        <w:t>me DIC à Saint Maurice Colombier, appuie son action sur les valeurs fondamentales que sont la démocratie, la laïcité et la solidarité.</w:t>
      </w:r>
    </w:p>
    <w:p w:rsidR="003D00A2" w:rsidRDefault="003D00A2" w:rsidP="00504245">
      <w:pPr>
        <w:rPr>
          <w:sz w:val="24"/>
          <w:szCs w:val="24"/>
        </w:rPr>
      </w:pPr>
      <w:r>
        <w:rPr>
          <w:sz w:val="24"/>
          <w:szCs w:val="24"/>
        </w:rPr>
        <w:t>Les périodes et horaires d’ouverture sont les suivants :</w:t>
      </w:r>
    </w:p>
    <w:p w:rsidR="004C0632" w:rsidRDefault="003D00A2" w:rsidP="004C0632">
      <w:pPr>
        <w:pStyle w:val="Paragraphedeliste"/>
        <w:numPr>
          <w:ilvl w:val="0"/>
          <w:numId w:val="2"/>
        </w:numPr>
        <w:rPr>
          <w:sz w:val="24"/>
          <w:szCs w:val="24"/>
        </w:rPr>
      </w:pPr>
      <w:r>
        <w:rPr>
          <w:sz w:val="24"/>
          <w:szCs w:val="24"/>
        </w:rPr>
        <w:t>Durant les périodes scolaires :</w:t>
      </w:r>
    </w:p>
    <w:p w:rsidR="000779D1" w:rsidRDefault="004C0632" w:rsidP="000779D1">
      <w:pPr>
        <w:pStyle w:val="Paragraphedeliste"/>
        <w:numPr>
          <w:ilvl w:val="0"/>
          <w:numId w:val="3"/>
        </w:numPr>
        <w:rPr>
          <w:sz w:val="24"/>
          <w:szCs w:val="24"/>
        </w:rPr>
      </w:pPr>
      <w:r>
        <w:rPr>
          <w:sz w:val="24"/>
          <w:szCs w:val="24"/>
        </w:rPr>
        <w:t>Un accueil  pé</w:t>
      </w:r>
      <w:r w:rsidR="000E4DD3">
        <w:rPr>
          <w:sz w:val="24"/>
          <w:szCs w:val="24"/>
        </w:rPr>
        <w:t>riscolaire le matin de 7h à 8h20</w:t>
      </w:r>
      <w:r>
        <w:rPr>
          <w:sz w:val="24"/>
          <w:szCs w:val="24"/>
        </w:rPr>
        <w:t xml:space="preserve"> </w:t>
      </w:r>
      <w:r w:rsidR="000779D1" w:rsidRPr="000779D1">
        <w:rPr>
          <w:sz w:val="24"/>
          <w:szCs w:val="24"/>
        </w:rPr>
        <w:t xml:space="preserve"> </w:t>
      </w:r>
      <w:r w:rsidR="000779D1">
        <w:rPr>
          <w:sz w:val="24"/>
          <w:szCs w:val="24"/>
        </w:rPr>
        <w:t xml:space="preserve">les lundis, mardis, jeudis et vendredis </w:t>
      </w:r>
    </w:p>
    <w:p w:rsidR="004C0632" w:rsidRPr="000779D1" w:rsidRDefault="000779D1" w:rsidP="000779D1">
      <w:pPr>
        <w:pStyle w:val="Paragraphedeliste"/>
        <w:ind w:left="1440"/>
        <w:rPr>
          <w:sz w:val="24"/>
          <w:szCs w:val="24"/>
        </w:rPr>
      </w:pPr>
      <w:r w:rsidRPr="000779D1">
        <w:rPr>
          <w:sz w:val="24"/>
          <w:szCs w:val="24"/>
        </w:rPr>
        <w:t xml:space="preserve"> </w:t>
      </w:r>
      <w:r w:rsidR="006C33B3" w:rsidRPr="000779D1">
        <w:rPr>
          <w:sz w:val="24"/>
          <w:szCs w:val="24"/>
        </w:rPr>
        <w:t>Avec</w:t>
      </w:r>
      <w:r w:rsidR="004C0632" w:rsidRPr="000779D1">
        <w:rPr>
          <w:sz w:val="24"/>
          <w:szCs w:val="24"/>
        </w:rPr>
        <w:t xml:space="preserve"> ou sans petit déjeuner</w:t>
      </w:r>
      <w:r>
        <w:rPr>
          <w:sz w:val="24"/>
          <w:szCs w:val="24"/>
        </w:rPr>
        <w:t>.</w:t>
      </w:r>
    </w:p>
    <w:p w:rsidR="003D00A2" w:rsidRDefault="004C0632" w:rsidP="008E4BEB">
      <w:pPr>
        <w:pStyle w:val="Paragraphedeliste"/>
        <w:numPr>
          <w:ilvl w:val="0"/>
          <w:numId w:val="3"/>
        </w:numPr>
        <w:rPr>
          <w:sz w:val="24"/>
          <w:szCs w:val="24"/>
        </w:rPr>
      </w:pPr>
      <w:r>
        <w:rPr>
          <w:sz w:val="24"/>
          <w:szCs w:val="24"/>
        </w:rPr>
        <w:t xml:space="preserve">Un accueil  sur le temps de Midi </w:t>
      </w:r>
      <w:r w:rsidR="008E4BEB">
        <w:rPr>
          <w:sz w:val="24"/>
          <w:szCs w:val="24"/>
        </w:rPr>
        <w:t xml:space="preserve"> de 11h45 à 13h20 les lundis, mardis, jeudis et vendredis.</w:t>
      </w:r>
    </w:p>
    <w:p w:rsidR="00235EEE" w:rsidRDefault="008E4BEB" w:rsidP="00235EEE">
      <w:pPr>
        <w:pStyle w:val="Paragraphedeliste"/>
        <w:numPr>
          <w:ilvl w:val="0"/>
          <w:numId w:val="3"/>
        </w:numPr>
        <w:rPr>
          <w:sz w:val="24"/>
          <w:szCs w:val="24"/>
        </w:rPr>
      </w:pPr>
      <w:r>
        <w:rPr>
          <w:sz w:val="24"/>
          <w:szCs w:val="24"/>
        </w:rPr>
        <w:t xml:space="preserve">Un accueil périscolaire </w:t>
      </w:r>
      <w:r w:rsidR="00235EEE">
        <w:rPr>
          <w:sz w:val="24"/>
          <w:szCs w:val="24"/>
        </w:rPr>
        <w:t xml:space="preserve">soir </w:t>
      </w:r>
      <w:r>
        <w:rPr>
          <w:sz w:val="24"/>
          <w:szCs w:val="24"/>
        </w:rPr>
        <w:t>de 16h00 à 18h30 les lundis, mardis, jeudis et vendredis.</w:t>
      </w:r>
    </w:p>
    <w:p w:rsidR="004C0632" w:rsidRDefault="00235EEE" w:rsidP="008E4BEB">
      <w:pPr>
        <w:rPr>
          <w:sz w:val="24"/>
          <w:szCs w:val="24"/>
        </w:rPr>
      </w:pPr>
      <w:r>
        <w:rPr>
          <w:sz w:val="24"/>
          <w:szCs w:val="24"/>
        </w:rPr>
        <w:t xml:space="preserve">          </w:t>
      </w:r>
      <w:r w:rsidR="008E4BEB" w:rsidRPr="008E4BEB">
        <w:rPr>
          <w:b/>
          <w:sz w:val="24"/>
          <w:szCs w:val="24"/>
        </w:rPr>
        <w:t xml:space="preserve">Par respect pour les salariés et par sécurité, nous vous prions d’être ponctuels pour récupérer vos enfants à </w:t>
      </w:r>
      <w:r w:rsidR="008E4BEB">
        <w:rPr>
          <w:b/>
          <w:sz w:val="24"/>
          <w:szCs w:val="24"/>
        </w:rPr>
        <w:t>18h30. La responsabilité pénale</w:t>
      </w:r>
      <w:r w:rsidR="008E4BEB" w:rsidRPr="008E4BEB">
        <w:rPr>
          <w:b/>
          <w:sz w:val="24"/>
          <w:szCs w:val="24"/>
        </w:rPr>
        <w:t xml:space="preserve"> des Francas s’arrête à 18h30.</w:t>
      </w:r>
    </w:p>
    <w:p w:rsidR="00E24CF9" w:rsidRPr="006A172A" w:rsidRDefault="008E4BEB" w:rsidP="008E4BEB">
      <w:pPr>
        <w:rPr>
          <w:sz w:val="24"/>
          <w:szCs w:val="24"/>
        </w:rPr>
      </w:pPr>
      <w:r w:rsidRPr="008E4BEB">
        <w:rPr>
          <w:b/>
          <w:sz w:val="24"/>
          <w:szCs w:val="24"/>
          <w:u w:val="single"/>
        </w:rPr>
        <w:t>A cet effet et après un courrier d’avertissement signalant le retard abusif, une surfacturation de 20€ vous sera appliqué</w:t>
      </w:r>
      <w:r>
        <w:rPr>
          <w:b/>
          <w:sz w:val="24"/>
          <w:szCs w:val="24"/>
          <w:u w:val="single"/>
        </w:rPr>
        <w:t>e</w:t>
      </w:r>
      <w:r w:rsidRPr="008E4BEB">
        <w:rPr>
          <w:b/>
          <w:sz w:val="24"/>
          <w:szCs w:val="24"/>
          <w:u w:val="single"/>
        </w:rPr>
        <w:t xml:space="preserve"> dès le retard suivant.</w:t>
      </w:r>
    </w:p>
    <w:p w:rsidR="006A172A" w:rsidRDefault="006A172A" w:rsidP="008E4BEB">
      <w:pPr>
        <w:rPr>
          <w:b/>
          <w:i/>
          <w:sz w:val="32"/>
          <w:szCs w:val="32"/>
          <w:u w:val="single"/>
        </w:rPr>
      </w:pPr>
    </w:p>
    <w:p w:rsidR="008E4BEB" w:rsidRDefault="008E4BEB" w:rsidP="008E4BEB">
      <w:pPr>
        <w:rPr>
          <w:b/>
          <w:sz w:val="32"/>
          <w:szCs w:val="32"/>
          <w:u w:val="single"/>
        </w:rPr>
      </w:pPr>
      <w:r w:rsidRPr="00E24CF9">
        <w:rPr>
          <w:b/>
          <w:i/>
          <w:sz w:val="32"/>
          <w:szCs w:val="32"/>
          <w:u w:val="single"/>
        </w:rPr>
        <w:lastRenderedPageBreak/>
        <w:t>Article 2</w:t>
      </w:r>
      <w:r w:rsidRPr="00E24CF9">
        <w:rPr>
          <w:b/>
          <w:sz w:val="32"/>
          <w:szCs w:val="32"/>
          <w:u w:val="single"/>
        </w:rPr>
        <w:t> : Inscriptions et dépôt de dossiers</w:t>
      </w:r>
    </w:p>
    <w:p w:rsidR="008E4BEB" w:rsidRDefault="008E4BEB" w:rsidP="008E4BEB">
      <w:pPr>
        <w:rPr>
          <w:sz w:val="24"/>
          <w:szCs w:val="24"/>
        </w:rPr>
      </w:pPr>
      <w:r>
        <w:rPr>
          <w:sz w:val="24"/>
          <w:szCs w:val="24"/>
        </w:rPr>
        <w:t xml:space="preserve">Les inscriptions sont enregistrées </w:t>
      </w:r>
      <w:r w:rsidRPr="004C0632">
        <w:rPr>
          <w:sz w:val="24"/>
          <w:szCs w:val="24"/>
        </w:rPr>
        <w:t>auprès des Francas</w:t>
      </w:r>
      <w:r>
        <w:rPr>
          <w:sz w:val="24"/>
          <w:szCs w:val="24"/>
        </w:rPr>
        <w:t xml:space="preserve"> pour tous les accueils durant les périodes scolaires.</w:t>
      </w:r>
    </w:p>
    <w:p w:rsidR="008E4BEB" w:rsidRDefault="008E4BEB" w:rsidP="008E4BEB">
      <w:pPr>
        <w:rPr>
          <w:sz w:val="24"/>
          <w:szCs w:val="24"/>
        </w:rPr>
      </w:pPr>
      <w:r>
        <w:rPr>
          <w:sz w:val="24"/>
          <w:szCs w:val="24"/>
        </w:rPr>
        <w:t>L’accueil périscolaire est réservé aux enfants scolarisés à l’école intercommunale de Saint Maurice Colombier. Une priorité est accordée aux enfants dont les 2 parents exercent une activité professionnelle (où le seul parent dans le cadre d’une famille monoparentale). Les autres dossiers et les situations particulières seront étudiés en commission périscolaire</w:t>
      </w:r>
      <w:r w:rsidR="009D52DB">
        <w:rPr>
          <w:sz w:val="24"/>
          <w:szCs w:val="24"/>
        </w:rPr>
        <w:t>.</w:t>
      </w:r>
    </w:p>
    <w:p w:rsidR="009D52DB" w:rsidRDefault="009D52DB" w:rsidP="008E4BEB">
      <w:pPr>
        <w:rPr>
          <w:b/>
          <w:sz w:val="24"/>
          <w:szCs w:val="24"/>
        </w:rPr>
      </w:pPr>
      <w:r w:rsidRPr="009D52DB">
        <w:rPr>
          <w:b/>
          <w:sz w:val="24"/>
          <w:szCs w:val="24"/>
        </w:rPr>
        <w:t>Une tarification spécifique est appliquée pour les enfants dont les parents sont domiciliés dans une autre commune que Saint Maurice Colombier et Blussans.</w:t>
      </w:r>
    </w:p>
    <w:p w:rsidR="009D52DB" w:rsidRDefault="009D52DB" w:rsidP="008E4BEB">
      <w:pPr>
        <w:rPr>
          <w:sz w:val="24"/>
          <w:szCs w:val="24"/>
        </w:rPr>
      </w:pPr>
      <w:r>
        <w:rPr>
          <w:sz w:val="24"/>
          <w:szCs w:val="24"/>
        </w:rPr>
        <w:t>Durant l’année scolaire, des inscriptions complémentaires pourront être acceptées dans la limite des places disponibles et de la capacité d’accueil des locaux. Des contrats temporaires pourro</w:t>
      </w:r>
      <w:r w:rsidR="001D15BF">
        <w:rPr>
          <w:sz w:val="24"/>
          <w:szCs w:val="24"/>
        </w:rPr>
        <w:t xml:space="preserve">nt être mis en place (prévenir 5jours </w:t>
      </w:r>
      <w:r>
        <w:rPr>
          <w:sz w:val="24"/>
          <w:szCs w:val="24"/>
        </w:rPr>
        <w:t xml:space="preserve"> avant la date de démarrage de l’accueil).</w:t>
      </w:r>
    </w:p>
    <w:p w:rsidR="009D52DB" w:rsidRDefault="009D52DB" w:rsidP="008E4BEB">
      <w:pPr>
        <w:rPr>
          <w:sz w:val="24"/>
          <w:szCs w:val="24"/>
        </w:rPr>
      </w:pPr>
      <w:r>
        <w:rPr>
          <w:sz w:val="24"/>
          <w:szCs w:val="24"/>
        </w:rPr>
        <w:t>Les parents devront communiquer impérativement tout changement pouvant intervenir dans leur situation familiale et celui de l’enfant, ainsi que les changements d’adresse, de numéro de téléphone. Dans le cas d’un déménagement de la famille en cours d’année et d’une continuité de scolarité dans l’école intercommunale, les droits initiaux seront conservés jusqu’à la fin de l’année scolaire, ou jusqu’a</w:t>
      </w:r>
      <w:r w:rsidR="003051E7">
        <w:rPr>
          <w:sz w:val="24"/>
          <w:szCs w:val="24"/>
        </w:rPr>
        <w:t>u terme du contrat (juillet 202</w:t>
      </w:r>
      <w:r w:rsidR="00201F9E">
        <w:rPr>
          <w:sz w:val="24"/>
          <w:szCs w:val="24"/>
        </w:rPr>
        <w:t>6</w:t>
      </w:r>
      <w:r>
        <w:rPr>
          <w:sz w:val="24"/>
          <w:szCs w:val="24"/>
        </w:rPr>
        <w:t>).</w:t>
      </w:r>
    </w:p>
    <w:p w:rsidR="009D52DB" w:rsidRDefault="009D52DB" w:rsidP="008E4BEB">
      <w:pPr>
        <w:rPr>
          <w:b/>
          <w:sz w:val="24"/>
          <w:szCs w:val="24"/>
        </w:rPr>
      </w:pPr>
      <w:r>
        <w:rPr>
          <w:sz w:val="24"/>
          <w:szCs w:val="24"/>
        </w:rPr>
        <w:t xml:space="preserve">L’inscription n’est valable que pour l’année scolaire considérée et n’est en aucun cas renouvelable tacitement. </w:t>
      </w:r>
      <w:r w:rsidRPr="009D52DB">
        <w:rPr>
          <w:b/>
          <w:sz w:val="24"/>
          <w:szCs w:val="24"/>
        </w:rPr>
        <w:t>Elle n’est définitive qu’après validation du dossier.</w:t>
      </w:r>
    </w:p>
    <w:p w:rsidR="004C0632" w:rsidRDefault="004C0632" w:rsidP="008E4BEB">
      <w:pPr>
        <w:rPr>
          <w:b/>
          <w:i/>
          <w:sz w:val="32"/>
          <w:szCs w:val="32"/>
          <w:u w:val="single"/>
        </w:rPr>
      </w:pPr>
    </w:p>
    <w:p w:rsidR="009D52DB" w:rsidRPr="00E24CF9" w:rsidRDefault="009D52DB" w:rsidP="008E4BEB">
      <w:pPr>
        <w:rPr>
          <w:b/>
          <w:sz w:val="32"/>
          <w:szCs w:val="32"/>
          <w:u w:val="single"/>
        </w:rPr>
      </w:pPr>
      <w:r w:rsidRPr="00E24CF9">
        <w:rPr>
          <w:b/>
          <w:i/>
          <w:sz w:val="32"/>
          <w:szCs w:val="32"/>
          <w:u w:val="single"/>
        </w:rPr>
        <w:t>Article 3 :</w:t>
      </w:r>
      <w:r w:rsidRPr="00E24CF9">
        <w:rPr>
          <w:b/>
          <w:sz w:val="32"/>
          <w:szCs w:val="32"/>
          <w:u w:val="single"/>
        </w:rPr>
        <w:t xml:space="preserve"> Justificatifs et pièces à fournir</w:t>
      </w:r>
    </w:p>
    <w:p w:rsidR="009D52DB" w:rsidRDefault="009D52DB" w:rsidP="009D52DB">
      <w:pPr>
        <w:pStyle w:val="Paragraphedeliste"/>
        <w:numPr>
          <w:ilvl w:val="0"/>
          <w:numId w:val="4"/>
        </w:numPr>
        <w:rPr>
          <w:sz w:val="24"/>
          <w:szCs w:val="24"/>
        </w:rPr>
      </w:pPr>
      <w:r>
        <w:rPr>
          <w:sz w:val="24"/>
          <w:szCs w:val="24"/>
        </w:rPr>
        <w:t xml:space="preserve">Numéro Allocataire CAF </w:t>
      </w:r>
      <w:r w:rsidR="00C700A8">
        <w:rPr>
          <w:sz w:val="24"/>
          <w:szCs w:val="24"/>
        </w:rPr>
        <w:t>(Obligatoire)</w:t>
      </w:r>
    </w:p>
    <w:p w:rsidR="009D52DB" w:rsidRPr="00C700A8" w:rsidRDefault="009D52DB" w:rsidP="009D52DB">
      <w:pPr>
        <w:pStyle w:val="Paragraphedeliste"/>
        <w:numPr>
          <w:ilvl w:val="0"/>
          <w:numId w:val="4"/>
        </w:numPr>
        <w:rPr>
          <w:sz w:val="24"/>
          <w:szCs w:val="24"/>
        </w:rPr>
      </w:pPr>
      <w:r w:rsidRPr="00C700A8">
        <w:rPr>
          <w:sz w:val="24"/>
          <w:szCs w:val="24"/>
        </w:rPr>
        <w:t xml:space="preserve">Coupon réponse attestant l’acceptation </w:t>
      </w:r>
      <w:r w:rsidR="001364B8">
        <w:rPr>
          <w:sz w:val="24"/>
          <w:szCs w:val="24"/>
        </w:rPr>
        <w:t>du règlement daté et signé par les parents</w:t>
      </w:r>
    </w:p>
    <w:p w:rsidR="009D52DB" w:rsidRDefault="009D52DB" w:rsidP="009D52DB">
      <w:pPr>
        <w:pStyle w:val="Paragraphedeliste"/>
        <w:numPr>
          <w:ilvl w:val="0"/>
          <w:numId w:val="4"/>
        </w:numPr>
        <w:rPr>
          <w:sz w:val="24"/>
          <w:szCs w:val="24"/>
        </w:rPr>
      </w:pPr>
      <w:r>
        <w:rPr>
          <w:sz w:val="24"/>
          <w:szCs w:val="24"/>
        </w:rPr>
        <w:t>Fiche sanitaire remplie et signée</w:t>
      </w:r>
    </w:p>
    <w:p w:rsidR="009D52DB" w:rsidRDefault="001E6495" w:rsidP="009D52DB">
      <w:pPr>
        <w:pStyle w:val="Paragraphedeliste"/>
        <w:numPr>
          <w:ilvl w:val="0"/>
          <w:numId w:val="4"/>
        </w:numPr>
        <w:rPr>
          <w:sz w:val="24"/>
          <w:szCs w:val="24"/>
        </w:rPr>
      </w:pPr>
      <w:r>
        <w:rPr>
          <w:sz w:val="24"/>
          <w:szCs w:val="24"/>
        </w:rPr>
        <w:t>Fiche de renseignements datée et signée</w:t>
      </w:r>
    </w:p>
    <w:p w:rsidR="001E6495" w:rsidRDefault="001E6495" w:rsidP="009D52DB">
      <w:pPr>
        <w:pStyle w:val="Paragraphedeliste"/>
        <w:numPr>
          <w:ilvl w:val="0"/>
          <w:numId w:val="4"/>
        </w:numPr>
        <w:rPr>
          <w:sz w:val="24"/>
          <w:szCs w:val="24"/>
        </w:rPr>
      </w:pPr>
      <w:r>
        <w:rPr>
          <w:sz w:val="24"/>
          <w:szCs w:val="24"/>
        </w:rPr>
        <w:t xml:space="preserve">Planning périodique </w:t>
      </w:r>
      <w:r w:rsidR="001D15BF">
        <w:rPr>
          <w:sz w:val="24"/>
          <w:szCs w:val="24"/>
        </w:rPr>
        <w:t xml:space="preserve">rempli et </w:t>
      </w:r>
      <w:r>
        <w:rPr>
          <w:sz w:val="24"/>
          <w:szCs w:val="24"/>
        </w:rPr>
        <w:t>signé</w:t>
      </w:r>
    </w:p>
    <w:p w:rsidR="001E6495" w:rsidRDefault="001E6495" w:rsidP="009D52DB">
      <w:pPr>
        <w:pStyle w:val="Paragraphedeliste"/>
        <w:numPr>
          <w:ilvl w:val="0"/>
          <w:numId w:val="4"/>
        </w:numPr>
        <w:rPr>
          <w:sz w:val="24"/>
          <w:szCs w:val="24"/>
        </w:rPr>
      </w:pPr>
      <w:r>
        <w:rPr>
          <w:sz w:val="24"/>
          <w:szCs w:val="24"/>
        </w:rPr>
        <w:t>Attestation d’assurance extrascolaire ou Responsabilité Civile</w:t>
      </w:r>
    </w:p>
    <w:p w:rsidR="00F50601" w:rsidRDefault="00F50601" w:rsidP="009D52DB">
      <w:pPr>
        <w:pStyle w:val="Paragraphedeliste"/>
        <w:numPr>
          <w:ilvl w:val="0"/>
          <w:numId w:val="4"/>
        </w:numPr>
        <w:rPr>
          <w:sz w:val="24"/>
          <w:szCs w:val="24"/>
        </w:rPr>
      </w:pPr>
      <w:r>
        <w:rPr>
          <w:sz w:val="24"/>
          <w:szCs w:val="24"/>
        </w:rPr>
        <w:t>Photocopie des vaccins</w:t>
      </w:r>
    </w:p>
    <w:p w:rsidR="00201F9E" w:rsidRDefault="00201F9E" w:rsidP="009D52DB">
      <w:pPr>
        <w:pStyle w:val="Paragraphedeliste"/>
        <w:numPr>
          <w:ilvl w:val="0"/>
          <w:numId w:val="4"/>
        </w:numPr>
        <w:rPr>
          <w:sz w:val="24"/>
          <w:szCs w:val="24"/>
        </w:rPr>
      </w:pPr>
      <w:r>
        <w:rPr>
          <w:sz w:val="24"/>
          <w:szCs w:val="24"/>
        </w:rPr>
        <w:t>Droit à l’image</w:t>
      </w:r>
    </w:p>
    <w:p w:rsidR="004C0632" w:rsidRPr="004C0632" w:rsidRDefault="004C0632" w:rsidP="004C0632">
      <w:pPr>
        <w:rPr>
          <w:sz w:val="24"/>
          <w:szCs w:val="24"/>
        </w:rPr>
      </w:pPr>
    </w:p>
    <w:p w:rsidR="001E6495" w:rsidRPr="00E24CF9" w:rsidRDefault="001E6495" w:rsidP="001E6495">
      <w:pPr>
        <w:rPr>
          <w:b/>
          <w:sz w:val="32"/>
          <w:szCs w:val="32"/>
          <w:u w:val="single"/>
        </w:rPr>
      </w:pPr>
      <w:r w:rsidRPr="00E24CF9">
        <w:rPr>
          <w:b/>
          <w:i/>
          <w:sz w:val="32"/>
          <w:szCs w:val="32"/>
          <w:u w:val="single"/>
        </w:rPr>
        <w:t>Article 4</w:t>
      </w:r>
      <w:r w:rsidRPr="00E24CF9">
        <w:rPr>
          <w:b/>
          <w:sz w:val="32"/>
          <w:szCs w:val="32"/>
          <w:u w:val="single"/>
        </w:rPr>
        <w:t> : Locaux</w:t>
      </w:r>
    </w:p>
    <w:p w:rsidR="001E6495" w:rsidRDefault="001E6495" w:rsidP="001E6495">
      <w:pPr>
        <w:pStyle w:val="Paragraphedeliste"/>
        <w:numPr>
          <w:ilvl w:val="0"/>
          <w:numId w:val="2"/>
        </w:numPr>
        <w:rPr>
          <w:sz w:val="24"/>
          <w:szCs w:val="24"/>
        </w:rPr>
      </w:pPr>
      <w:r>
        <w:rPr>
          <w:sz w:val="24"/>
          <w:szCs w:val="24"/>
        </w:rPr>
        <w:t xml:space="preserve">Les repas sont pris </w:t>
      </w:r>
      <w:r w:rsidR="00201F9E">
        <w:rPr>
          <w:sz w:val="24"/>
          <w:szCs w:val="24"/>
        </w:rPr>
        <w:t>à</w:t>
      </w:r>
      <w:r>
        <w:rPr>
          <w:sz w:val="24"/>
          <w:szCs w:val="24"/>
        </w:rPr>
        <w:t xml:space="preserve"> la salle des fêtes de Saint Maurice Colombier</w:t>
      </w:r>
    </w:p>
    <w:p w:rsidR="006A172A" w:rsidRDefault="001E6495" w:rsidP="001E6495">
      <w:pPr>
        <w:pStyle w:val="Paragraphedeliste"/>
        <w:numPr>
          <w:ilvl w:val="0"/>
          <w:numId w:val="2"/>
        </w:numPr>
        <w:rPr>
          <w:sz w:val="24"/>
          <w:szCs w:val="24"/>
        </w:rPr>
      </w:pPr>
      <w:r>
        <w:rPr>
          <w:sz w:val="24"/>
          <w:szCs w:val="24"/>
        </w:rPr>
        <w:t xml:space="preserve">Les accueils </w:t>
      </w:r>
      <w:r w:rsidR="000E4DD3">
        <w:rPr>
          <w:sz w:val="24"/>
          <w:szCs w:val="24"/>
        </w:rPr>
        <w:t xml:space="preserve"> pour les matins et les soirées, se font</w:t>
      </w:r>
      <w:r w:rsidR="003051E7">
        <w:rPr>
          <w:sz w:val="24"/>
          <w:szCs w:val="24"/>
        </w:rPr>
        <w:t xml:space="preserve"> dans les locaux au sein </w:t>
      </w:r>
      <w:r>
        <w:rPr>
          <w:sz w:val="24"/>
          <w:szCs w:val="24"/>
        </w:rPr>
        <w:t>de l’école intercommunale</w:t>
      </w:r>
    </w:p>
    <w:p w:rsidR="000903C1" w:rsidRPr="000903C1" w:rsidRDefault="000903C1" w:rsidP="000903C1">
      <w:pPr>
        <w:pStyle w:val="Paragraphedeliste"/>
        <w:rPr>
          <w:sz w:val="24"/>
          <w:szCs w:val="24"/>
        </w:rPr>
      </w:pPr>
    </w:p>
    <w:p w:rsidR="001E6495" w:rsidRPr="00E24CF9" w:rsidRDefault="001E6495" w:rsidP="001E6495">
      <w:pPr>
        <w:rPr>
          <w:b/>
          <w:sz w:val="32"/>
          <w:szCs w:val="32"/>
          <w:u w:val="single"/>
        </w:rPr>
      </w:pPr>
      <w:r w:rsidRPr="00E24CF9">
        <w:rPr>
          <w:b/>
          <w:i/>
          <w:sz w:val="32"/>
          <w:szCs w:val="32"/>
          <w:u w:val="single"/>
        </w:rPr>
        <w:t>Article 5</w:t>
      </w:r>
      <w:r w:rsidRPr="00E24CF9">
        <w:rPr>
          <w:b/>
          <w:sz w:val="32"/>
          <w:szCs w:val="32"/>
          <w:u w:val="single"/>
        </w:rPr>
        <w:t> : Tarifs 2</w:t>
      </w:r>
      <w:r w:rsidR="00595C2C">
        <w:rPr>
          <w:b/>
          <w:sz w:val="32"/>
          <w:szCs w:val="32"/>
          <w:u w:val="single"/>
        </w:rPr>
        <w:t>02</w:t>
      </w:r>
      <w:r w:rsidR="00201F9E">
        <w:rPr>
          <w:b/>
          <w:sz w:val="32"/>
          <w:szCs w:val="32"/>
          <w:u w:val="single"/>
        </w:rPr>
        <w:t>5</w:t>
      </w:r>
      <w:r w:rsidRPr="00E24CF9">
        <w:rPr>
          <w:b/>
          <w:sz w:val="32"/>
          <w:szCs w:val="32"/>
          <w:u w:val="single"/>
        </w:rPr>
        <w:t>/</w:t>
      </w:r>
      <w:r w:rsidR="00C7772B" w:rsidRPr="00E24CF9">
        <w:rPr>
          <w:b/>
          <w:sz w:val="32"/>
          <w:szCs w:val="32"/>
          <w:u w:val="single"/>
        </w:rPr>
        <w:t>20</w:t>
      </w:r>
      <w:r w:rsidR="00C7772B">
        <w:rPr>
          <w:b/>
          <w:sz w:val="32"/>
          <w:szCs w:val="32"/>
          <w:u w:val="single"/>
        </w:rPr>
        <w:t>26</w:t>
      </w:r>
      <w:r w:rsidR="00C7772B" w:rsidRPr="00E24CF9">
        <w:rPr>
          <w:b/>
          <w:sz w:val="32"/>
          <w:szCs w:val="32"/>
          <w:u w:val="single"/>
        </w:rPr>
        <w:t xml:space="preserve"> :</w:t>
      </w:r>
    </w:p>
    <w:p w:rsidR="001E6495" w:rsidRDefault="001E6495" w:rsidP="001E6495">
      <w:pPr>
        <w:rPr>
          <w:sz w:val="24"/>
          <w:szCs w:val="24"/>
        </w:rPr>
      </w:pPr>
      <w:r>
        <w:rPr>
          <w:sz w:val="24"/>
          <w:szCs w:val="24"/>
        </w:rPr>
        <w:t>Une tarification en fonction du quotient familial est adoptée pour tous les accueils.</w:t>
      </w:r>
    </w:p>
    <w:p w:rsidR="000903C1" w:rsidRDefault="001E6495" w:rsidP="001E6495">
      <w:pPr>
        <w:rPr>
          <w:sz w:val="24"/>
          <w:szCs w:val="24"/>
        </w:rPr>
      </w:pPr>
      <w:r>
        <w:rPr>
          <w:sz w:val="24"/>
          <w:szCs w:val="24"/>
        </w:rPr>
        <w:t>Le tarif appliqué sera établi à partir du numéro d’allocataire de la famille et le Quotient Familial transmis par la Caisse d’Allocation Familiale du Doubs. Il sera recalculé tous les 1</w:t>
      </w:r>
      <w:r w:rsidRPr="001E6495">
        <w:rPr>
          <w:sz w:val="24"/>
          <w:szCs w:val="24"/>
          <w:vertAlign w:val="superscript"/>
        </w:rPr>
        <w:t>er</w:t>
      </w:r>
      <w:r>
        <w:rPr>
          <w:sz w:val="24"/>
          <w:szCs w:val="24"/>
        </w:rPr>
        <w:t xml:space="preserve"> janvier ou en cas de changement de situation.</w:t>
      </w:r>
    </w:p>
    <w:p w:rsidR="001E6495" w:rsidRDefault="001E6495" w:rsidP="001E6495">
      <w:pPr>
        <w:rPr>
          <w:sz w:val="24"/>
          <w:szCs w:val="24"/>
        </w:rPr>
      </w:pPr>
      <w:r>
        <w:rPr>
          <w:sz w:val="24"/>
          <w:szCs w:val="24"/>
        </w:rPr>
        <w:t>En cas d’absence du numéro d’allocataire ou de données concernant les ressources de la famille, il sera appliqué le tarif maximum pour la prestation facturée.</w:t>
      </w:r>
    </w:p>
    <w:p w:rsidR="008C247E" w:rsidRDefault="008C247E" w:rsidP="001E6495">
      <w:pPr>
        <w:rPr>
          <w:sz w:val="24"/>
          <w:szCs w:val="24"/>
        </w:rPr>
      </w:pPr>
    </w:p>
    <w:p w:rsidR="005D0149" w:rsidRDefault="005D0149" w:rsidP="001E6495">
      <w:pPr>
        <w:rPr>
          <w:sz w:val="24"/>
          <w:szCs w:val="24"/>
        </w:rPr>
      </w:pPr>
    </w:p>
    <w:p w:rsidR="00C7772B" w:rsidRDefault="00C7772B" w:rsidP="001E6495">
      <w:pPr>
        <w:rPr>
          <w:sz w:val="24"/>
          <w:szCs w:val="24"/>
        </w:rPr>
      </w:pPr>
    </w:p>
    <w:tbl>
      <w:tblPr>
        <w:tblStyle w:val="Grilledutableau"/>
        <w:tblW w:w="0" w:type="auto"/>
        <w:tblLook w:val="04A0" w:firstRow="1" w:lastRow="0" w:firstColumn="1" w:lastColumn="0" w:noHBand="0" w:noVBand="1"/>
      </w:tblPr>
      <w:tblGrid>
        <w:gridCol w:w="3539"/>
        <w:gridCol w:w="1347"/>
        <w:gridCol w:w="56"/>
        <w:gridCol w:w="1800"/>
        <w:gridCol w:w="1550"/>
        <w:gridCol w:w="6"/>
        <w:gridCol w:w="2158"/>
      </w:tblGrid>
      <w:tr w:rsidR="00A06AE8" w:rsidTr="0010202E">
        <w:tc>
          <w:tcPr>
            <w:tcW w:w="3539" w:type="dxa"/>
          </w:tcPr>
          <w:p w:rsidR="0010202E" w:rsidRDefault="00A06AE8" w:rsidP="0010202E">
            <w:pPr>
              <w:jc w:val="center"/>
              <w:rPr>
                <w:b/>
                <w:sz w:val="24"/>
                <w:szCs w:val="24"/>
              </w:rPr>
            </w:pPr>
            <w:r w:rsidRPr="008C247E">
              <w:rPr>
                <w:b/>
                <w:sz w:val="24"/>
                <w:szCs w:val="24"/>
              </w:rPr>
              <w:t>Tarifs Accueil</w:t>
            </w:r>
          </w:p>
          <w:p w:rsidR="00A06AE8" w:rsidRPr="008C247E" w:rsidRDefault="0010202E" w:rsidP="0010202E">
            <w:pPr>
              <w:jc w:val="center"/>
              <w:rPr>
                <w:b/>
                <w:sz w:val="24"/>
                <w:szCs w:val="24"/>
              </w:rPr>
            </w:pPr>
            <w:r>
              <w:rPr>
                <w:b/>
                <w:sz w:val="24"/>
                <w:szCs w:val="24"/>
              </w:rPr>
              <w:t>Matin… M</w:t>
            </w:r>
            <w:r w:rsidR="00A06AE8">
              <w:rPr>
                <w:b/>
                <w:sz w:val="24"/>
                <w:szCs w:val="24"/>
              </w:rPr>
              <w:t>idi</w:t>
            </w:r>
            <w:r>
              <w:rPr>
                <w:b/>
                <w:sz w:val="24"/>
                <w:szCs w:val="24"/>
              </w:rPr>
              <w:t>… S</w:t>
            </w:r>
            <w:r w:rsidR="00A06AE8" w:rsidRPr="008C247E">
              <w:rPr>
                <w:b/>
                <w:sz w:val="24"/>
                <w:szCs w:val="24"/>
              </w:rPr>
              <w:t>oirée</w:t>
            </w:r>
            <w:r w:rsidR="00A06AE8">
              <w:rPr>
                <w:b/>
                <w:sz w:val="24"/>
                <w:szCs w:val="24"/>
              </w:rPr>
              <w:t>s</w:t>
            </w:r>
          </w:p>
        </w:tc>
        <w:tc>
          <w:tcPr>
            <w:tcW w:w="1403" w:type="dxa"/>
            <w:gridSpan w:val="2"/>
          </w:tcPr>
          <w:p w:rsidR="00A06AE8" w:rsidRDefault="00A06AE8" w:rsidP="00A06AE8">
            <w:pPr>
              <w:jc w:val="center"/>
              <w:rPr>
                <w:b/>
                <w:sz w:val="24"/>
                <w:szCs w:val="24"/>
              </w:rPr>
            </w:pPr>
          </w:p>
          <w:p w:rsidR="00A06AE8" w:rsidRPr="008C247E" w:rsidRDefault="00A06AE8" w:rsidP="00A06AE8">
            <w:pPr>
              <w:jc w:val="center"/>
              <w:rPr>
                <w:b/>
                <w:sz w:val="24"/>
                <w:szCs w:val="24"/>
              </w:rPr>
            </w:pPr>
            <w:r w:rsidRPr="008C247E">
              <w:rPr>
                <w:b/>
                <w:sz w:val="24"/>
                <w:szCs w:val="24"/>
              </w:rPr>
              <w:t>M</w:t>
            </w:r>
            <w:r>
              <w:rPr>
                <w:b/>
                <w:sz w:val="24"/>
                <w:szCs w:val="24"/>
              </w:rPr>
              <w:t>ATIN</w:t>
            </w:r>
          </w:p>
          <w:p w:rsidR="00A06AE8" w:rsidRPr="008C247E" w:rsidRDefault="00430349" w:rsidP="00A06AE8">
            <w:pPr>
              <w:jc w:val="center"/>
              <w:rPr>
                <w:b/>
                <w:sz w:val="24"/>
                <w:szCs w:val="24"/>
              </w:rPr>
            </w:pPr>
            <w:r>
              <w:rPr>
                <w:b/>
                <w:sz w:val="24"/>
                <w:szCs w:val="24"/>
              </w:rPr>
              <w:t>7H00/8H2</w:t>
            </w:r>
            <w:r w:rsidR="00A06AE8">
              <w:rPr>
                <w:b/>
                <w:sz w:val="24"/>
                <w:szCs w:val="24"/>
              </w:rPr>
              <w:t>0</w:t>
            </w:r>
          </w:p>
        </w:tc>
        <w:tc>
          <w:tcPr>
            <w:tcW w:w="1800" w:type="dxa"/>
          </w:tcPr>
          <w:p w:rsidR="00A06AE8" w:rsidRDefault="00A06AE8" w:rsidP="00A06AE8">
            <w:pPr>
              <w:jc w:val="center"/>
              <w:rPr>
                <w:b/>
                <w:sz w:val="24"/>
                <w:szCs w:val="24"/>
              </w:rPr>
            </w:pPr>
          </w:p>
          <w:p w:rsidR="00A06AE8" w:rsidRPr="008C247E" w:rsidRDefault="00A06AE8" w:rsidP="00A06AE8">
            <w:pPr>
              <w:jc w:val="center"/>
              <w:rPr>
                <w:b/>
                <w:sz w:val="24"/>
                <w:szCs w:val="24"/>
              </w:rPr>
            </w:pPr>
            <w:r w:rsidRPr="008C247E">
              <w:rPr>
                <w:b/>
                <w:sz w:val="24"/>
                <w:szCs w:val="24"/>
              </w:rPr>
              <w:t>MIDI</w:t>
            </w:r>
          </w:p>
          <w:p w:rsidR="00A06AE8" w:rsidRPr="008C247E" w:rsidRDefault="00A06AE8" w:rsidP="00A06AE8">
            <w:pPr>
              <w:jc w:val="center"/>
              <w:rPr>
                <w:b/>
                <w:sz w:val="24"/>
                <w:szCs w:val="24"/>
              </w:rPr>
            </w:pPr>
            <w:r w:rsidRPr="008C247E">
              <w:rPr>
                <w:b/>
                <w:sz w:val="24"/>
                <w:szCs w:val="24"/>
              </w:rPr>
              <w:t>11H45/13H2</w:t>
            </w:r>
            <w:r w:rsidR="0010202E">
              <w:rPr>
                <w:b/>
                <w:sz w:val="24"/>
                <w:szCs w:val="24"/>
              </w:rPr>
              <w:t>0</w:t>
            </w:r>
          </w:p>
        </w:tc>
        <w:tc>
          <w:tcPr>
            <w:tcW w:w="1550" w:type="dxa"/>
          </w:tcPr>
          <w:p w:rsidR="00A06AE8" w:rsidRPr="008C247E" w:rsidRDefault="00A06AE8" w:rsidP="0010202E">
            <w:pPr>
              <w:jc w:val="center"/>
              <w:rPr>
                <w:b/>
                <w:sz w:val="24"/>
                <w:szCs w:val="24"/>
              </w:rPr>
            </w:pPr>
            <w:r>
              <w:rPr>
                <w:b/>
                <w:sz w:val="24"/>
                <w:szCs w:val="24"/>
              </w:rPr>
              <w:t xml:space="preserve">   </w:t>
            </w:r>
          </w:p>
          <w:p w:rsidR="0010202E" w:rsidRDefault="0010202E" w:rsidP="00A06AE8">
            <w:pPr>
              <w:jc w:val="center"/>
              <w:rPr>
                <w:b/>
                <w:sz w:val="24"/>
                <w:szCs w:val="24"/>
              </w:rPr>
            </w:pPr>
            <w:r w:rsidRPr="008C247E">
              <w:rPr>
                <w:b/>
                <w:sz w:val="24"/>
                <w:szCs w:val="24"/>
              </w:rPr>
              <w:t>S</w:t>
            </w:r>
            <w:r>
              <w:rPr>
                <w:b/>
                <w:sz w:val="24"/>
                <w:szCs w:val="24"/>
              </w:rPr>
              <w:t>OIREE 1</w:t>
            </w:r>
          </w:p>
          <w:p w:rsidR="00A06AE8" w:rsidRPr="008C247E" w:rsidRDefault="00A06AE8" w:rsidP="00A06AE8">
            <w:pPr>
              <w:jc w:val="center"/>
              <w:rPr>
                <w:b/>
                <w:sz w:val="24"/>
                <w:szCs w:val="24"/>
              </w:rPr>
            </w:pPr>
            <w:r>
              <w:rPr>
                <w:b/>
                <w:sz w:val="24"/>
                <w:szCs w:val="24"/>
              </w:rPr>
              <w:t>16h00/17</w:t>
            </w:r>
            <w:r w:rsidRPr="008C247E">
              <w:rPr>
                <w:b/>
                <w:sz w:val="24"/>
                <w:szCs w:val="24"/>
              </w:rPr>
              <w:t>h30</w:t>
            </w:r>
            <w:r>
              <w:rPr>
                <w:b/>
                <w:sz w:val="24"/>
                <w:szCs w:val="24"/>
              </w:rPr>
              <w:t xml:space="preserve">                            </w:t>
            </w:r>
          </w:p>
        </w:tc>
        <w:tc>
          <w:tcPr>
            <w:tcW w:w="2164" w:type="dxa"/>
            <w:gridSpan w:val="2"/>
          </w:tcPr>
          <w:p w:rsidR="0010202E" w:rsidRDefault="0010202E" w:rsidP="00A06AE8">
            <w:pPr>
              <w:jc w:val="center"/>
              <w:rPr>
                <w:b/>
                <w:sz w:val="24"/>
                <w:szCs w:val="24"/>
              </w:rPr>
            </w:pPr>
          </w:p>
          <w:p w:rsidR="0010202E" w:rsidRPr="008C247E" w:rsidRDefault="0010202E" w:rsidP="0010202E">
            <w:pPr>
              <w:jc w:val="center"/>
              <w:rPr>
                <w:b/>
                <w:sz w:val="24"/>
                <w:szCs w:val="24"/>
              </w:rPr>
            </w:pPr>
            <w:r w:rsidRPr="008C247E">
              <w:rPr>
                <w:b/>
                <w:sz w:val="24"/>
                <w:szCs w:val="24"/>
              </w:rPr>
              <w:t>S</w:t>
            </w:r>
            <w:r>
              <w:rPr>
                <w:b/>
                <w:sz w:val="24"/>
                <w:szCs w:val="24"/>
              </w:rPr>
              <w:t>OIREE 2</w:t>
            </w:r>
          </w:p>
          <w:p w:rsidR="00A06AE8" w:rsidRPr="008C247E" w:rsidRDefault="00A06AE8" w:rsidP="0010202E">
            <w:pPr>
              <w:jc w:val="center"/>
              <w:rPr>
                <w:b/>
                <w:sz w:val="24"/>
                <w:szCs w:val="24"/>
              </w:rPr>
            </w:pPr>
            <w:r>
              <w:rPr>
                <w:b/>
                <w:sz w:val="24"/>
                <w:szCs w:val="24"/>
              </w:rPr>
              <w:t>17h30/18h30</w:t>
            </w:r>
          </w:p>
        </w:tc>
      </w:tr>
      <w:tr w:rsidR="00A06AE8" w:rsidTr="0010202E">
        <w:tc>
          <w:tcPr>
            <w:tcW w:w="3539" w:type="dxa"/>
          </w:tcPr>
          <w:p w:rsidR="00A06AE8" w:rsidRPr="008C247E" w:rsidRDefault="00A06AE8" w:rsidP="00490C4D">
            <w:pPr>
              <w:rPr>
                <w:b/>
                <w:sz w:val="24"/>
                <w:szCs w:val="24"/>
              </w:rPr>
            </w:pPr>
            <w:r w:rsidRPr="008C247E">
              <w:rPr>
                <w:b/>
                <w:sz w:val="24"/>
                <w:szCs w:val="24"/>
              </w:rPr>
              <w:t xml:space="preserve">Catégorie 1- QF de 0 à </w:t>
            </w:r>
            <w:r>
              <w:rPr>
                <w:b/>
                <w:sz w:val="24"/>
                <w:szCs w:val="24"/>
              </w:rPr>
              <w:t>800</w:t>
            </w:r>
          </w:p>
        </w:tc>
        <w:tc>
          <w:tcPr>
            <w:tcW w:w="1347" w:type="dxa"/>
          </w:tcPr>
          <w:p w:rsidR="00A06AE8" w:rsidRPr="008C247E" w:rsidRDefault="0010202E" w:rsidP="00A06AE8">
            <w:pPr>
              <w:jc w:val="center"/>
              <w:rPr>
                <w:b/>
                <w:sz w:val="24"/>
                <w:szCs w:val="24"/>
              </w:rPr>
            </w:pPr>
            <w:r>
              <w:rPr>
                <w:b/>
                <w:sz w:val="24"/>
                <w:szCs w:val="24"/>
              </w:rPr>
              <w:t>2,</w:t>
            </w:r>
            <w:r w:rsidR="00201F9E">
              <w:rPr>
                <w:b/>
                <w:sz w:val="24"/>
                <w:szCs w:val="24"/>
              </w:rPr>
              <w:t>75</w:t>
            </w:r>
            <w:r>
              <w:rPr>
                <w:b/>
                <w:sz w:val="24"/>
                <w:szCs w:val="24"/>
              </w:rPr>
              <w:t>€</w:t>
            </w:r>
          </w:p>
        </w:tc>
        <w:tc>
          <w:tcPr>
            <w:tcW w:w="1856" w:type="dxa"/>
            <w:gridSpan w:val="2"/>
          </w:tcPr>
          <w:p w:rsidR="00A06AE8" w:rsidRPr="008C247E" w:rsidRDefault="00A06AE8" w:rsidP="00A06AE8">
            <w:pPr>
              <w:jc w:val="center"/>
              <w:rPr>
                <w:b/>
                <w:sz w:val="24"/>
                <w:szCs w:val="24"/>
              </w:rPr>
            </w:pPr>
            <w:r w:rsidRPr="008C247E">
              <w:rPr>
                <w:b/>
                <w:sz w:val="24"/>
                <w:szCs w:val="24"/>
              </w:rPr>
              <w:t>7</w:t>
            </w:r>
            <w:r w:rsidR="00201F9E">
              <w:rPr>
                <w:b/>
                <w:sz w:val="24"/>
                <w:szCs w:val="24"/>
              </w:rPr>
              <w:t>,70</w:t>
            </w:r>
            <w:r w:rsidRPr="008C247E">
              <w:rPr>
                <w:b/>
                <w:sz w:val="24"/>
                <w:szCs w:val="24"/>
              </w:rPr>
              <w:t>€</w:t>
            </w:r>
          </w:p>
        </w:tc>
        <w:tc>
          <w:tcPr>
            <w:tcW w:w="1556" w:type="dxa"/>
            <w:gridSpan w:val="2"/>
          </w:tcPr>
          <w:p w:rsidR="00A06AE8" w:rsidRPr="008C247E" w:rsidRDefault="00201F9E" w:rsidP="0010202E">
            <w:pPr>
              <w:jc w:val="center"/>
              <w:rPr>
                <w:b/>
                <w:sz w:val="24"/>
                <w:szCs w:val="24"/>
              </w:rPr>
            </w:pPr>
            <w:r>
              <w:rPr>
                <w:b/>
                <w:sz w:val="24"/>
                <w:szCs w:val="24"/>
              </w:rPr>
              <w:t>4,10</w:t>
            </w:r>
            <w:r w:rsidR="00A06AE8">
              <w:rPr>
                <w:b/>
                <w:sz w:val="24"/>
                <w:szCs w:val="24"/>
              </w:rPr>
              <w:t>€</w:t>
            </w:r>
          </w:p>
        </w:tc>
        <w:tc>
          <w:tcPr>
            <w:tcW w:w="2158" w:type="dxa"/>
          </w:tcPr>
          <w:p w:rsidR="00A06AE8" w:rsidRPr="008C247E" w:rsidRDefault="00A06AE8" w:rsidP="004C0632">
            <w:pPr>
              <w:jc w:val="center"/>
              <w:rPr>
                <w:b/>
                <w:sz w:val="24"/>
                <w:szCs w:val="24"/>
              </w:rPr>
            </w:pPr>
            <w:r>
              <w:rPr>
                <w:b/>
                <w:sz w:val="24"/>
                <w:szCs w:val="24"/>
              </w:rPr>
              <w:t>2.</w:t>
            </w:r>
            <w:r w:rsidR="00201F9E">
              <w:rPr>
                <w:b/>
                <w:sz w:val="24"/>
                <w:szCs w:val="24"/>
              </w:rPr>
              <w:t>75</w:t>
            </w:r>
            <w:r>
              <w:rPr>
                <w:b/>
                <w:sz w:val="24"/>
                <w:szCs w:val="24"/>
              </w:rPr>
              <w:t>€</w:t>
            </w:r>
          </w:p>
        </w:tc>
      </w:tr>
      <w:tr w:rsidR="00A06AE8" w:rsidTr="0010202E">
        <w:tc>
          <w:tcPr>
            <w:tcW w:w="3539" w:type="dxa"/>
          </w:tcPr>
          <w:p w:rsidR="00A06AE8" w:rsidRPr="008C247E" w:rsidRDefault="00A06AE8" w:rsidP="008C247E">
            <w:pPr>
              <w:rPr>
                <w:b/>
                <w:sz w:val="24"/>
                <w:szCs w:val="24"/>
              </w:rPr>
            </w:pPr>
            <w:r>
              <w:rPr>
                <w:b/>
                <w:sz w:val="24"/>
                <w:szCs w:val="24"/>
              </w:rPr>
              <w:t>Catégorie 2- QF de 801</w:t>
            </w:r>
            <w:r w:rsidRPr="008C247E">
              <w:rPr>
                <w:b/>
                <w:sz w:val="24"/>
                <w:szCs w:val="24"/>
              </w:rPr>
              <w:t xml:space="preserve"> à 1200</w:t>
            </w:r>
          </w:p>
        </w:tc>
        <w:tc>
          <w:tcPr>
            <w:tcW w:w="1347" w:type="dxa"/>
          </w:tcPr>
          <w:p w:rsidR="00A06AE8" w:rsidRPr="008C247E" w:rsidRDefault="0010202E" w:rsidP="0010202E">
            <w:pPr>
              <w:jc w:val="center"/>
              <w:rPr>
                <w:b/>
                <w:sz w:val="24"/>
                <w:szCs w:val="24"/>
              </w:rPr>
            </w:pPr>
            <w:r>
              <w:rPr>
                <w:b/>
                <w:sz w:val="24"/>
                <w:szCs w:val="24"/>
              </w:rPr>
              <w:t>3</w:t>
            </w:r>
            <w:r w:rsidR="00201F9E">
              <w:rPr>
                <w:b/>
                <w:sz w:val="24"/>
                <w:szCs w:val="24"/>
              </w:rPr>
              <w:t>,30</w:t>
            </w:r>
            <w:r>
              <w:rPr>
                <w:b/>
                <w:sz w:val="24"/>
                <w:szCs w:val="24"/>
              </w:rPr>
              <w:t>€</w:t>
            </w:r>
          </w:p>
        </w:tc>
        <w:tc>
          <w:tcPr>
            <w:tcW w:w="1856" w:type="dxa"/>
            <w:gridSpan w:val="2"/>
          </w:tcPr>
          <w:p w:rsidR="00A06AE8" w:rsidRPr="008C247E" w:rsidRDefault="00A06AE8" w:rsidP="00A06AE8">
            <w:pPr>
              <w:jc w:val="center"/>
              <w:rPr>
                <w:b/>
                <w:sz w:val="24"/>
                <w:szCs w:val="24"/>
              </w:rPr>
            </w:pPr>
            <w:r w:rsidRPr="008C247E">
              <w:rPr>
                <w:b/>
                <w:sz w:val="24"/>
                <w:szCs w:val="24"/>
              </w:rPr>
              <w:t>8</w:t>
            </w:r>
            <w:r w:rsidR="00201F9E">
              <w:rPr>
                <w:b/>
                <w:sz w:val="24"/>
                <w:szCs w:val="24"/>
              </w:rPr>
              <w:t>,80</w:t>
            </w:r>
            <w:r w:rsidRPr="008C247E">
              <w:rPr>
                <w:b/>
                <w:sz w:val="24"/>
                <w:szCs w:val="24"/>
              </w:rPr>
              <w:t>€</w:t>
            </w:r>
          </w:p>
        </w:tc>
        <w:tc>
          <w:tcPr>
            <w:tcW w:w="1556" w:type="dxa"/>
            <w:gridSpan w:val="2"/>
          </w:tcPr>
          <w:p w:rsidR="00A06AE8" w:rsidRPr="008C247E" w:rsidRDefault="00A06AE8" w:rsidP="0010202E">
            <w:pPr>
              <w:jc w:val="center"/>
              <w:rPr>
                <w:b/>
                <w:sz w:val="24"/>
                <w:szCs w:val="24"/>
              </w:rPr>
            </w:pPr>
            <w:r>
              <w:rPr>
                <w:b/>
                <w:sz w:val="24"/>
                <w:szCs w:val="24"/>
              </w:rPr>
              <w:t>4.</w:t>
            </w:r>
            <w:r w:rsidR="00201F9E">
              <w:rPr>
                <w:b/>
                <w:sz w:val="24"/>
                <w:szCs w:val="24"/>
              </w:rPr>
              <w:t>95</w:t>
            </w:r>
            <w:r>
              <w:rPr>
                <w:b/>
                <w:sz w:val="24"/>
                <w:szCs w:val="24"/>
              </w:rPr>
              <w:t>€</w:t>
            </w:r>
          </w:p>
        </w:tc>
        <w:tc>
          <w:tcPr>
            <w:tcW w:w="2158" w:type="dxa"/>
          </w:tcPr>
          <w:p w:rsidR="00A06AE8" w:rsidRPr="008C247E" w:rsidRDefault="00A06AE8" w:rsidP="004C0632">
            <w:pPr>
              <w:jc w:val="center"/>
              <w:rPr>
                <w:b/>
                <w:sz w:val="24"/>
                <w:szCs w:val="24"/>
              </w:rPr>
            </w:pPr>
            <w:r>
              <w:rPr>
                <w:b/>
                <w:sz w:val="24"/>
                <w:szCs w:val="24"/>
              </w:rPr>
              <w:t>3</w:t>
            </w:r>
            <w:r w:rsidR="00201F9E">
              <w:rPr>
                <w:b/>
                <w:sz w:val="24"/>
                <w:szCs w:val="24"/>
              </w:rPr>
              <w:t>,30</w:t>
            </w:r>
            <w:r>
              <w:rPr>
                <w:b/>
                <w:sz w:val="24"/>
                <w:szCs w:val="24"/>
              </w:rPr>
              <w:t>€</w:t>
            </w:r>
          </w:p>
        </w:tc>
      </w:tr>
      <w:tr w:rsidR="00A06AE8" w:rsidTr="0010202E">
        <w:tc>
          <w:tcPr>
            <w:tcW w:w="3539" w:type="dxa"/>
          </w:tcPr>
          <w:p w:rsidR="00A06AE8" w:rsidRPr="008C247E" w:rsidRDefault="00A06AE8" w:rsidP="008C247E">
            <w:pPr>
              <w:rPr>
                <w:b/>
                <w:sz w:val="24"/>
                <w:szCs w:val="24"/>
              </w:rPr>
            </w:pPr>
            <w:r w:rsidRPr="008C247E">
              <w:rPr>
                <w:b/>
                <w:sz w:val="24"/>
                <w:szCs w:val="24"/>
              </w:rPr>
              <w:t>Catégorie 3- QF supérieur à 1201</w:t>
            </w:r>
          </w:p>
        </w:tc>
        <w:tc>
          <w:tcPr>
            <w:tcW w:w="1347" w:type="dxa"/>
          </w:tcPr>
          <w:p w:rsidR="00A06AE8" w:rsidRPr="008C247E" w:rsidRDefault="0010202E" w:rsidP="0010202E">
            <w:pPr>
              <w:jc w:val="center"/>
              <w:rPr>
                <w:b/>
                <w:sz w:val="24"/>
                <w:szCs w:val="24"/>
              </w:rPr>
            </w:pPr>
            <w:r>
              <w:rPr>
                <w:b/>
                <w:sz w:val="24"/>
                <w:szCs w:val="24"/>
              </w:rPr>
              <w:t>3,</w:t>
            </w:r>
            <w:r w:rsidR="00201F9E">
              <w:rPr>
                <w:b/>
                <w:sz w:val="24"/>
                <w:szCs w:val="24"/>
              </w:rPr>
              <w:t>60</w:t>
            </w:r>
            <w:r>
              <w:rPr>
                <w:b/>
                <w:sz w:val="24"/>
                <w:szCs w:val="24"/>
              </w:rPr>
              <w:t>€</w:t>
            </w:r>
          </w:p>
        </w:tc>
        <w:tc>
          <w:tcPr>
            <w:tcW w:w="1856" w:type="dxa"/>
            <w:gridSpan w:val="2"/>
          </w:tcPr>
          <w:p w:rsidR="00A06AE8" w:rsidRPr="008C247E" w:rsidRDefault="00201F9E" w:rsidP="00A06AE8">
            <w:pPr>
              <w:jc w:val="center"/>
              <w:rPr>
                <w:b/>
                <w:sz w:val="24"/>
                <w:szCs w:val="24"/>
              </w:rPr>
            </w:pPr>
            <w:r>
              <w:rPr>
                <w:b/>
                <w:sz w:val="24"/>
                <w:szCs w:val="24"/>
              </w:rPr>
              <w:t>9,35</w:t>
            </w:r>
            <w:r w:rsidR="00A06AE8" w:rsidRPr="008C247E">
              <w:rPr>
                <w:b/>
                <w:sz w:val="24"/>
                <w:szCs w:val="24"/>
              </w:rPr>
              <w:t>€</w:t>
            </w:r>
          </w:p>
        </w:tc>
        <w:tc>
          <w:tcPr>
            <w:tcW w:w="1556" w:type="dxa"/>
            <w:gridSpan w:val="2"/>
          </w:tcPr>
          <w:p w:rsidR="00A06AE8" w:rsidRPr="008C247E" w:rsidRDefault="00201F9E" w:rsidP="0010202E">
            <w:pPr>
              <w:jc w:val="center"/>
              <w:rPr>
                <w:b/>
                <w:sz w:val="24"/>
                <w:szCs w:val="24"/>
              </w:rPr>
            </w:pPr>
            <w:r>
              <w:rPr>
                <w:b/>
                <w:sz w:val="24"/>
                <w:szCs w:val="24"/>
              </w:rPr>
              <w:t>5,40</w:t>
            </w:r>
            <w:r w:rsidR="00A06AE8">
              <w:rPr>
                <w:b/>
                <w:sz w:val="24"/>
                <w:szCs w:val="24"/>
              </w:rPr>
              <w:t>€</w:t>
            </w:r>
          </w:p>
        </w:tc>
        <w:tc>
          <w:tcPr>
            <w:tcW w:w="2158" w:type="dxa"/>
          </w:tcPr>
          <w:p w:rsidR="00A06AE8" w:rsidRPr="008C247E" w:rsidRDefault="00A06AE8" w:rsidP="004C0632">
            <w:pPr>
              <w:jc w:val="center"/>
              <w:rPr>
                <w:b/>
                <w:sz w:val="24"/>
                <w:szCs w:val="24"/>
              </w:rPr>
            </w:pPr>
            <w:r>
              <w:rPr>
                <w:b/>
                <w:sz w:val="24"/>
                <w:szCs w:val="24"/>
              </w:rPr>
              <w:t>3.</w:t>
            </w:r>
            <w:r w:rsidR="00C7772B">
              <w:rPr>
                <w:b/>
                <w:sz w:val="24"/>
                <w:szCs w:val="24"/>
              </w:rPr>
              <w:t>60</w:t>
            </w:r>
            <w:r>
              <w:rPr>
                <w:b/>
                <w:sz w:val="24"/>
                <w:szCs w:val="24"/>
              </w:rPr>
              <w:t>€</w:t>
            </w:r>
          </w:p>
        </w:tc>
      </w:tr>
      <w:tr w:rsidR="00A06AE8" w:rsidTr="0010202E">
        <w:tc>
          <w:tcPr>
            <w:tcW w:w="3539" w:type="dxa"/>
          </w:tcPr>
          <w:p w:rsidR="00A06AE8" w:rsidRPr="008C247E" w:rsidRDefault="00A06AE8" w:rsidP="001E6495">
            <w:pPr>
              <w:rPr>
                <w:b/>
                <w:sz w:val="24"/>
                <w:szCs w:val="24"/>
              </w:rPr>
            </w:pPr>
            <w:r w:rsidRPr="008C247E">
              <w:rPr>
                <w:b/>
                <w:sz w:val="24"/>
                <w:szCs w:val="24"/>
              </w:rPr>
              <w:t>Catégorie 4- Extérieurs</w:t>
            </w:r>
          </w:p>
        </w:tc>
        <w:tc>
          <w:tcPr>
            <w:tcW w:w="1347" w:type="dxa"/>
          </w:tcPr>
          <w:p w:rsidR="00A06AE8" w:rsidRPr="008C247E" w:rsidRDefault="0010202E" w:rsidP="0010202E">
            <w:pPr>
              <w:jc w:val="center"/>
              <w:rPr>
                <w:b/>
                <w:sz w:val="24"/>
                <w:szCs w:val="24"/>
              </w:rPr>
            </w:pPr>
            <w:r>
              <w:rPr>
                <w:b/>
                <w:sz w:val="24"/>
                <w:szCs w:val="24"/>
              </w:rPr>
              <w:t>4,50€</w:t>
            </w:r>
          </w:p>
        </w:tc>
        <w:tc>
          <w:tcPr>
            <w:tcW w:w="1856" w:type="dxa"/>
            <w:gridSpan w:val="2"/>
          </w:tcPr>
          <w:p w:rsidR="00A06AE8" w:rsidRPr="008C247E" w:rsidRDefault="00A06AE8" w:rsidP="00A06AE8">
            <w:pPr>
              <w:jc w:val="center"/>
              <w:rPr>
                <w:b/>
                <w:sz w:val="24"/>
                <w:szCs w:val="24"/>
              </w:rPr>
            </w:pPr>
            <w:r w:rsidRPr="008C247E">
              <w:rPr>
                <w:b/>
                <w:sz w:val="24"/>
                <w:szCs w:val="24"/>
              </w:rPr>
              <w:t>10.50€</w:t>
            </w:r>
          </w:p>
        </w:tc>
        <w:tc>
          <w:tcPr>
            <w:tcW w:w="1556" w:type="dxa"/>
            <w:gridSpan w:val="2"/>
          </w:tcPr>
          <w:p w:rsidR="00A06AE8" w:rsidRPr="008C247E" w:rsidRDefault="00A06AE8" w:rsidP="0010202E">
            <w:pPr>
              <w:jc w:val="center"/>
              <w:rPr>
                <w:b/>
                <w:sz w:val="24"/>
                <w:szCs w:val="24"/>
              </w:rPr>
            </w:pPr>
            <w:r>
              <w:rPr>
                <w:b/>
                <w:sz w:val="24"/>
                <w:szCs w:val="24"/>
              </w:rPr>
              <w:t>6.75€</w:t>
            </w:r>
          </w:p>
        </w:tc>
        <w:tc>
          <w:tcPr>
            <w:tcW w:w="2158" w:type="dxa"/>
          </w:tcPr>
          <w:p w:rsidR="00A06AE8" w:rsidRPr="008C247E" w:rsidRDefault="00A06AE8" w:rsidP="004C0632">
            <w:pPr>
              <w:jc w:val="center"/>
              <w:rPr>
                <w:b/>
                <w:sz w:val="24"/>
                <w:szCs w:val="24"/>
              </w:rPr>
            </w:pPr>
            <w:r>
              <w:rPr>
                <w:b/>
                <w:sz w:val="24"/>
                <w:szCs w:val="24"/>
              </w:rPr>
              <w:t>4.50€</w:t>
            </w:r>
          </w:p>
        </w:tc>
      </w:tr>
    </w:tbl>
    <w:p w:rsidR="001E6495" w:rsidRDefault="001E6495" w:rsidP="001E6495">
      <w:pPr>
        <w:rPr>
          <w:b/>
          <w:sz w:val="24"/>
          <w:szCs w:val="24"/>
        </w:rPr>
      </w:pPr>
    </w:p>
    <w:p w:rsidR="00DC1C8D" w:rsidRDefault="00DC1C8D" w:rsidP="001E6495">
      <w:pPr>
        <w:rPr>
          <w:b/>
          <w:i/>
          <w:sz w:val="24"/>
          <w:szCs w:val="24"/>
        </w:rPr>
      </w:pPr>
      <w:r>
        <w:rPr>
          <w:b/>
          <w:i/>
          <w:sz w:val="24"/>
          <w:szCs w:val="24"/>
        </w:rPr>
        <w:t>Les catégories sont susceptibles de changer passant pour la catégorie 1 d’un QF de 0 à 800</w:t>
      </w:r>
    </w:p>
    <w:p w:rsidR="002D77AB" w:rsidRPr="00DC1C8D" w:rsidRDefault="002D77AB" w:rsidP="001E6495">
      <w:pPr>
        <w:rPr>
          <w:b/>
          <w:i/>
          <w:sz w:val="24"/>
          <w:szCs w:val="24"/>
        </w:rPr>
      </w:pPr>
    </w:p>
    <w:p w:rsidR="000903C1" w:rsidRPr="00E24CF9" w:rsidRDefault="008C247E" w:rsidP="001E6495">
      <w:pPr>
        <w:rPr>
          <w:b/>
          <w:sz w:val="32"/>
          <w:szCs w:val="32"/>
          <w:u w:val="single"/>
        </w:rPr>
      </w:pPr>
      <w:r w:rsidRPr="00E24CF9">
        <w:rPr>
          <w:b/>
          <w:i/>
          <w:sz w:val="32"/>
          <w:szCs w:val="32"/>
          <w:u w:val="single"/>
        </w:rPr>
        <w:t>Article 6</w:t>
      </w:r>
      <w:r w:rsidRPr="00E24CF9">
        <w:rPr>
          <w:b/>
          <w:sz w:val="32"/>
          <w:szCs w:val="32"/>
          <w:u w:val="single"/>
        </w:rPr>
        <w:t> : Fréquentation</w:t>
      </w:r>
    </w:p>
    <w:p w:rsidR="008C247E" w:rsidRDefault="008C247E" w:rsidP="001E6495">
      <w:pPr>
        <w:rPr>
          <w:sz w:val="24"/>
          <w:szCs w:val="24"/>
        </w:rPr>
      </w:pPr>
      <w:r>
        <w:rPr>
          <w:sz w:val="24"/>
          <w:szCs w:val="24"/>
        </w:rPr>
        <w:t>Dès l’inscription, la fréquentation souhaitée pour chaque enfant doit être précisée (tous les jours ou certains jours de la semaine seulement)</w:t>
      </w:r>
      <w:r w:rsidR="00755E89">
        <w:rPr>
          <w:sz w:val="24"/>
          <w:szCs w:val="24"/>
        </w:rPr>
        <w:t>.</w:t>
      </w:r>
    </w:p>
    <w:p w:rsidR="00755E89" w:rsidRDefault="00755E89" w:rsidP="001E6495">
      <w:pPr>
        <w:rPr>
          <w:sz w:val="24"/>
          <w:szCs w:val="24"/>
        </w:rPr>
      </w:pPr>
      <w:r>
        <w:rPr>
          <w:sz w:val="24"/>
          <w:szCs w:val="24"/>
        </w:rPr>
        <w:t>La fréquentation de votre enfant sera contractualisée :</w:t>
      </w:r>
    </w:p>
    <w:p w:rsidR="00755E89" w:rsidRDefault="00755E89" w:rsidP="00755E89">
      <w:pPr>
        <w:pStyle w:val="Paragraphedeliste"/>
        <w:numPr>
          <w:ilvl w:val="0"/>
          <w:numId w:val="6"/>
        </w:numPr>
        <w:rPr>
          <w:sz w:val="24"/>
          <w:szCs w:val="24"/>
        </w:rPr>
      </w:pPr>
      <w:r>
        <w:rPr>
          <w:sz w:val="24"/>
          <w:szCs w:val="24"/>
        </w:rPr>
        <w:t>Su</w:t>
      </w:r>
      <w:r w:rsidR="001D15BF">
        <w:rPr>
          <w:sz w:val="24"/>
          <w:szCs w:val="24"/>
        </w:rPr>
        <w:t>r un tableau prévisionnel  périodique</w:t>
      </w:r>
      <w:r>
        <w:rPr>
          <w:sz w:val="24"/>
          <w:szCs w:val="24"/>
        </w:rPr>
        <w:t xml:space="preserve"> signé et remis au moment du dépôt du dossier.</w:t>
      </w:r>
    </w:p>
    <w:p w:rsidR="00755E89" w:rsidRDefault="00755E89" w:rsidP="00755E89">
      <w:pPr>
        <w:pStyle w:val="Paragraphedeliste"/>
        <w:numPr>
          <w:ilvl w:val="0"/>
          <w:numId w:val="6"/>
        </w:numPr>
        <w:rPr>
          <w:sz w:val="24"/>
          <w:szCs w:val="24"/>
        </w:rPr>
      </w:pPr>
      <w:r>
        <w:rPr>
          <w:sz w:val="24"/>
          <w:szCs w:val="24"/>
        </w:rPr>
        <w:t>Ou sur un tableau périodique signé et remis au centre de loisirs en amont de chaque période de vacances.</w:t>
      </w:r>
    </w:p>
    <w:p w:rsidR="00755E89" w:rsidRDefault="00755E89" w:rsidP="00755E89">
      <w:pPr>
        <w:pStyle w:val="Paragraphedeliste"/>
        <w:numPr>
          <w:ilvl w:val="0"/>
          <w:numId w:val="6"/>
        </w:numPr>
        <w:rPr>
          <w:sz w:val="24"/>
          <w:szCs w:val="24"/>
        </w:rPr>
      </w:pPr>
      <w:r w:rsidRPr="00490C4D">
        <w:rPr>
          <w:sz w:val="24"/>
          <w:szCs w:val="24"/>
        </w:rPr>
        <w:t>Les accueils et repas non consommés par l’enfant ne seront pas facturés dans les cas suivants :</w:t>
      </w:r>
    </w:p>
    <w:p w:rsidR="006D653A" w:rsidRDefault="00430349" w:rsidP="006D653A">
      <w:pPr>
        <w:ind w:left="360"/>
        <w:rPr>
          <w:sz w:val="24"/>
          <w:szCs w:val="24"/>
        </w:rPr>
      </w:pPr>
      <w:r>
        <w:rPr>
          <w:rFonts w:ascii="Book Antiqua" w:hAnsi="Book Antiqua"/>
          <w:sz w:val="24"/>
          <w:szCs w:val="24"/>
        </w:rPr>
        <w:t>►</w:t>
      </w:r>
      <w:r w:rsidR="00755E89" w:rsidRPr="00430349">
        <w:rPr>
          <w:sz w:val="24"/>
          <w:szCs w:val="24"/>
        </w:rPr>
        <w:t>Au-delà d’une absence justifié pour maladie c’est-à-dire sur présentation d’un certificat médical de 3 jours minimum et à condition d’avoir averti la direction des Francas, seul le 1</w:t>
      </w:r>
      <w:r w:rsidR="00755E89" w:rsidRPr="00430349">
        <w:rPr>
          <w:sz w:val="24"/>
          <w:szCs w:val="24"/>
          <w:vertAlign w:val="superscript"/>
        </w:rPr>
        <w:t>er</w:t>
      </w:r>
      <w:r w:rsidR="00755E89" w:rsidRPr="00430349">
        <w:rPr>
          <w:sz w:val="24"/>
          <w:szCs w:val="24"/>
        </w:rPr>
        <w:t xml:space="preserve"> jour d’absence sera facturé sur tous les accueils.</w:t>
      </w:r>
    </w:p>
    <w:p w:rsidR="00FE1E4B" w:rsidRDefault="006D653A" w:rsidP="00720C3B">
      <w:pPr>
        <w:ind w:left="360"/>
        <w:rPr>
          <w:sz w:val="24"/>
          <w:szCs w:val="24"/>
        </w:rPr>
      </w:pPr>
      <w:r>
        <w:rPr>
          <w:rFonts w:ascii="Book Antiqua" w:hAnsi="Book Antiqua"/>
          <w:sz w:val="24"/>
          <w:szCs w:val="24"/>
        </w:rPr>
        <w:t>►</w:t>
      </w:r>
      <w:r w:rsidR="00755E89" w:rsidRPr="006D653A">
        <w:rPr>
          <w:sz w:val="24"/>
          <w:szCs w:val="24"/>
        </w:rPr>
        <w:t>L’annulation et/ou le changement de planning doit</w:t>
      </w:r>
      <w:r w:rsidR="006D05CA">
        <w:rPr>
          <w:sz w:val="24"/>
          <w:szCs w:val="24"/>
        </w:rPr>
        <w:t xml:space="preserve"> être effectué 48 heures</w:t>
      </w:r>
      <w:r w:rsidR="000903C1" w:rsidRPr="006D653A">
        <w:rPr>
          <w:sz w:val="24"/>
          <w:szCs w:val="24"/>
        </w:rPr>
        <w:t xml:space="preserve"> </w:t>
      </w:r>
      <w:r w:rsidR="00755E89" w:rsidRPr="006D653A">
        <w:rPr>
          <w:sz w:val="24"/>
          <w:szCs w:val="24"/>
        </w:rPr>
        <w:t>avant la date concernée.</w:t>
      </w:r>
    </w:p>
    <w:p w:rsidR="00C91DDE" w:rsidRPr="004010A2" w:rsidRDefault="00755E89" w:rsidP="00755E89">
      <w:pPr>
        <w:rPr>
          <w:b/>
          <w:i/>
          <w:color w:val="FF0000"/>
          <w:sz w:val="24"/>
          <w:szCs w:val="24"/>
          <w:u w:val="single"/>
        </w:rPr>
      </w:pPr>
      <w:r w:rsidRPr="004010A2">
        <w:rPr>
          <w:b/>
          <w:i/>
          <w:color w:val="FF0000"/>
          <w:sz w:val="28"/>
          <w:szCs w:val="28"/>
          <w:u w:val="single"/>
        </w:rPr>
        <w:t>Dans tous les cas, les absences et modifications doivent être signalées impérativement à la direc</w:t>
      </w:r>
      <w:r w:rsidR="006C2FE4" w:rsidRPr="004010A2">
        <w:rPr>
          <w:b/>
          <w:i/>
          <w:color w:val="FF0000"/>
          <w:sz w:val="28"/>
          <w:szCs w:val="28"/>
          <w:u w:val="single"/>
        </w:rPr>
        <w:t>trice</w:t>
      </w:r>
      <w:r w:rsidR="00C91DDE" w:rsidRPr="004010A2">
        <w:rPr>
          <w:b/>
          <w:i/>
          <w:color w:val="FF0000"/>
          <w:sz w:val="28"/>
          <w:szCs w:val="28"/>
          <w:u w:val="single"/>
        </w:rPr>
        <w:t xml:space="preserve">  </w:t>
      </w:r>
      <w:r w:rsidRPr="004010A2">
        <w:rPr>
          <w:b/>
          <w:i/>
          <w:color w:val="FF0000"/>
          <w:sz w:val="28"/>
          <w:szCs w:val="28"/>
          <w:u w:val="single"/>
        </w:rPr>
        <w:t xml:space="preserve">Francas </w:t>
      </w:r>
      <w:r w:rsidR="00490C4D" w:rsidRPr="004010A2">
        <w:rPr>
          <w:b/>
          <w:i/>
          <w:color w:val="FF0000"/>
          <w:sz w:val="28"/>
          <w:szCs w:val="28"/>
          <w:u w:val="single"/>
        </w:rPr>
        <w:t xml:space="preserve"> (et non à l’équipe enseignante)</w:t>
      </w:r>
      <w:r w:rsidR="000903C1" w:rsidRPr="004010A2">
        <w:rPr>
          <w:b/>
          <w:i/>
          <w:color w:val="FF0000"/>
          <w:sz w:val="28"/>
          <w:szCs w:val="28"/>
          <w:u w:val="single"/>
        </w:rPr>
        <w:t>.</w:t>
      </w:r>
      <w:r w:rsidR="000903C1" w:rsidRPr="004010A2">
        <w:rPr>
          <w:b/>
          <w:i/>
          <w:color w:val="FF0000"/>
          <w:sz w:val="24"/>
          <w:szCs w:val="24"/>
          <w:u w:val="single"/>
        </w:rPr>
        <w:t xml:space="preserve"> </w:t>
      </w:r>
    </w:p>
    <w:p w:rsidR="000903C1" w:rsidRPr="00C91DDE" w:rsidRDefault="00490C4D" w:rsidP="008E4BEB">
      <w:pPr>
        <w:rPr>
          <w:b/>
          <w:sz w:val="24"/>
          <w:szCs w:val="24"/>
        </w:rPr>
      </w:pPr>
      <w:r>
        <w:rPr>
          <w:b/>
          <w:sz w:val="24"/>
          <w:szCs w:val="24"/>
        </w:rPr>
        <w:t>Par</w:t>
      </w:r>
      <w:r w:rsidR="00755E89">
        <w:rPr>
          <w:b/>
          <w:sz w:val="24"/>
          <w:szCs w:val="24"/>
        </w:rPr>
        <w:t xml:space="preserve"> </w:t>
      </w:r>
      <w:r w:rsidR="00C700A8">
        <w:rPr>
          <w:b/>
          <w:sz w:val="24"/>
          <w:szCs w:val="24"/>
        </w:rPr>
        <w:t>mail</w:t>
      </w:r>
      <w:r w:rsidR="00C91DDE">
        <w:rPr>
          <w:b/>
          <w:sz w:val="24"/>
          <w:szCs w:val="24"/>
        </w:rPr>
        <w:t xml:space="preserve"> :  </w:t>
      </w:r>
      <w:r w:rsidR="00C91DDE">
        <w:rPr>
          <w:b/>
          <w:sz w:val="24"/>
          <w:szCs w:val="24"/>
        </w:rPr>
        <w:sym w:font="Wingdings" w:char="F0E0"/>
      </w:r>
      <w:r w:rsidR="00C91DDE">
        <w:rPr>
          <w:b/>
          <w:sz w:val="24"/>
          <w:szCs w:val="24"/>
        </w:rPr>
        <w:t xml:space="preserve"> </w:t>
      </w:r>
      <w:r w:rsidR="005D0149">
        <w:rPr>
          <w:b/>
          <w:sz w:val="24"/>
          <w:szCs w:val="24"/>
        </w:rPr>
        <w:t xml:space="preserve"> </w:t>
      </w:r>
      <w:hyperlink r:id="rId11" w:history="1">
        <w:r w:rsidR="00C91DDE" w:rsidRPr="00EC751A">
          <w:rPr>
            <w:rStyle w:val="Lienhypertexte"/>
            <w:b/>
            <w:sz w:val="24"/>
            <w:szCs w:val="24"/>
          </w:rPr>
          <w:t>saintmauricecolombier.cdl@francas-doubs.fr</w:t>
        </w:r>
      </w:hyperlink>
      <w:r w:rsidR="00C91DDE">
        <w:rPr>
          <w:b/>
          <w:sz w:val="24"/>
          <w:szCs w:val="24"/>
        </w:rPr>
        <w:t xml:space="preserve">                  </w:t>
      </w:r>
      <w:r w:rsidR="00C91DDE">
        <w:rPr>
          <w:b/>
          <w:sz w:val="24"/>
          <w:szCs w:val="24"/>
        </w:rPr>
        <w:sym w:font="Wingdings" w:char="F028"/>
      </w:r>
      <w:r w:rsidR="00C91DDE">
        <w:rPr>
          <w:b/>
          <w:sz w:val="24"/>
          <w:szCs w:val="24"/>
        </w:rPr>
        <w:t xml:space="preserve"> </w:t>
      </w:r>
      <w:r w:rsidR="00C700A8" w:rsidRPr="00C700A8">
        <w:rPr>
          <w:b/>
          <w:sz w:val="24"/>
          <w:szCs w:val="24"/>
        </w:rPr>
        <w:t xml:space="preserve"> </w:t>
      </w:r>
      <w:r w:rsidR="00C700A8" w:rsidRPr="00C91DDE">
        <w:rPr>
          <w:b/>
          <w:color w:val="2E74B5" w:themeColor="accent1" w:themeShade="BF"/>
          <w:sz w:val="24"/>
          <w:szCs w:val="24"/>
        </w:rPr>
        <w:t>06</w:t>
      </w:r>
      <w:r w:rsidR="00C91DDE" w:rsidRPr="00C91DDE">
        <w:rPr>
          <w:b/>
          <w:color w:val="2E74B5" w:themeColor="accent1" w:themeShade="BF"/>
          <w:sz w:val="24"/>
          <w:szCs w:val="24"/>
        </w:rPr>
        <w:t>.</w:t>
      </w:r>
      <w:r w:rsidR="00C700A8" w:rsidRPr="00C91DDE">
        <w:rPr>
          <w:b/>
          <w:color w:val="2E74B5" w:themeColor="accent1" w:themeShade="BF"/>
          <w:sz w:val="24"/>
          <w:szCs w:val="24"/>
        </w:rPr>
        <w:t>74</w:t>
      </w:r>
      <w:r w:rsidR="00C91DDE" w:rsidRPr="00C91DDE">
        <w:rPr>
          <w:b/>
          <w:color w:val="2E74B5" w:themeColor="accent1" w:themeShade="BF"/>
          <w:sz w:val="24"/>
          <w:szCs w:val="24"/>
        </w:rPr>
        <w:t>.</w:t>
      </w:r>
      <w:r w:rsidR="00C700A8" w:rsidRPr="00C91DDE">
        <w:rPr>
          <w:b/>
          <w:color w:val="2E74B5" w:themeColor="accent1" w:themeShade="BF"/>
          <w:sz w:val="24"/>
          <w:szCs w:val="24"/>
        </w:rPr>
        <w:t>98</w:t>
      </w:r>
      <w:r w:rsidR="00C91DDE" w:rsidRPr="00C91DDE">
        <w:rPr>
          <w:b/>
          <w:color w:val="2E74B5" w:themeColor="accent1" w:themeShade="BF"/>
          <w:sz w:val="24"/>
          <w:szCs w:val="24"/>
        </w:rPr>
        <w:t>.</w:t>
      </w:r>
      <w:r w:rsidR="00C700A8" w:rsidRPr="00C91DDE">
        <w:rPr>
          <w:b/>
          <w:color w:val="2E74B5" w:themeColor="accent1" w:themeShade="BF"/>
          <w:sz w:val="24"/>
          <w:szCs w:val="24"/>
        </w:rPr>
        <w:t>55</w:t>
      </w:r>
      <w:r w:rsidR="00C91DDE" w:rsidRPr="00C91DDE">
        <w:rPr>
          <w:b/>
          <w:color w:val="2E74B5" w:themeColor="accent1" w:themeShade="BF"/>
          <w:sz w:val="24"/>
          <w:szCs w:val="24"/>
        </w:rPr>
        <w:t>.</w:t>
      </w:r>
      <w:r w:rsidR="00C700A8" w:rsidRPr="00C91DDE">
        <w:rPr>
          <w:b/>
          <w:color w:val="2E74B5" w:themeColor="accent1" w:themeShade="BF"/>
          <w:sz w:val="24"/>
          <w:szCs w:val="24"/>
        </w:rPr>
        <w:t>44</w:t>
      </w:r>
      <w:r w:rsidR="00C91DDE">
        <w:rPr>
          <w:b/>
          <w:sz w:val="24"/>
          <w:szCs w:val="24"/>
        </w:rPr>
        <w:t xml:space="preserve">  </w:t>
      </w:r>
    </w:p>
    <w:p w:rsidR="00C91DDE" w:rsidRDefault="00C91DDE" w:rsidP="008E4BEB">
      <w:pPr>
        <w:rPr>
          <w:b/>
          <w:i/>
          <w:sz w:val="32"/>
          <w:szCs w:val="32"/>
          <w:u w:val="single"/>
        </w:rPr>
      </w:pPr>
    </w:p>
    <w:p w:rsidR="00C91DDE" w:rsidRPr="00E24CF9" w:rsidRDefault="006A0F7F" w:rsidP="008E4BEB">
      <w:pPr>
        <w:rPr>
          <w:b/>
          <w:sz w:val="32"/>
          <w:szCs w:val="32"/>
          <w:u w:val="single"/>
        </w:rPr>
      </w:pPr>
      <w:r w:rsidRPr="00E24CF9">
        <w:rPr>
          <w:b/>
          <w:i/>
          <w:sz w:val="32"/>
          <w:szCs w:val="32"/>
          <w:u w:val="single"/>
        </w:rPr>
        <w:t>Article 7</w:t>
      </w:r>
      <w:r w:rsidRPr="00E24CF9">
        <w:rPr>
          <w:b/>
          <w:sz w:val="32"/>
          <w:szCs w:val="32"/>
          <w:u w:val="single"/>
        </w:rPr>
        <w:t> : Facturation</w:t>
      </w:r>
      <w:r w:rsidR="00C91DDE">
        <w:rPr>
          <w:b/>
          <w:sz w:val="32"/>
          <w:szCs w:val="32"/>
          <w:u w:val="single"/>
        </w:rPr>
        <w:t xml:space="preserve"> </w:t>
      </w:r>
    </w:p>
    <w:p w:rsidR="000903C1" w:rsidRDefault="006A0F7F" w:rsidP="008E4BEB">
      <w:pPr>
        <w:rPr>
          <w:sz w:val="24"/>
          <w:szCs w:val="24"/>
        </w:rPr>
      </w:pPr>
      <w:r>
        <w:rPr>
          <w:sz w:val="24"/>
          <w:szCs w:val="24"/>
        </w:rPr>
        <w:t xml:space="preserve">Les facturations périscolaires sont calculées sur la base des tarifs fixés, et en fonction de la fréquentation, pour un paiement sous 15jours. </w:t>
      </w:r>
    </w:p>
    <w:p w:rsidR="006A0F7F" w:rsidRDefault="006A0F7F" w:rsidP="008E4BEB">
      <w:pPr>
        <w:rPr>
          <w:sz w:val="24"/>
          <w:szCs w:val="24"/>
        </w:rPr>
      </w:pPr>
      <w:r>
        <w:rPr>
          <w:sz w:val="24"/>
          <w:szCs w:val="24"/>
        </w:rPr>
        <w:t>En cas de défaut de paiement, un rappel vous sera envoyé. Au 31eme jour de relance, l’inscription de l’enfant sera suspendue jusqu’au règlement des impayés.</w:t>
      </w:r>
    </w:p>
    <w:p w:rsidR="006A172A" w:rsidRDefault="006A0F7F" w:rsidP="008E4BEB">
      <w:pPr>
        <w:rPr>
          <w:b/>
          <w:sz w:val="24"/>
          <w:szCs w:val="24"/>
        </w:rPr>
      </w:pPr>
      <w:r w:rsidRPr="006A0F7F">
        <w:rPr>
          <w:b/>
          <w:sz w:val="24"/>
          <w:szCs w:val="24"/>
        </w:rPr>
        <w:t>Le règlement s’effectue par chèque à l’ordre des Francas de Saint Ma</w:t>
      </w:r>
      <w:r w:rsidR="00490C4D">
        <w:rPr>
          <w:b/>
          <w:sz w:val="24"/>
          <w:szCs w:val="24"/>
        </w:rPr>
        <w:t>urice Colombier, par virement, en espèces ou carte bleue.</w:t>
      </w:r>
    </w:p>
    <w:p w:rsidR="006471C2" w:rsidRDefault="006471C2" w:rsidP="008E4BEB">
      <w:pPr>
        <w:rPr>
          <w:sz w:val="24"/>
          <w:szCs w:val="24"/>
        </w:rPr>
      </w:pPr>
    </w:p>
    <w:p w:rsidR="006C33B3" w:rsidRDefault="006C33B3" w:rsidP="008E4BEB">
      <w:pPr>
        <w:rPr>
          <w:sz w:val="24"/>
          <w:szCs w:val="24"/>
        </w:rPr>
      </w:pPr>
    </w:p>
    <w:p w:rsidR="004C0632" w:rsidRDefault="004C0632" w:rsidP="008E4BEB">
      <w:pPr>
        <w:rPr>
          <w:b/>
          <w:i/>
          <w:sz w:val="32"/>
          <w:szCs w:val="32"/>
          <w:u w:val="single"/>
        </w:rPr>
      </w:pPr>
    </w:p>
    <w:p w:rsidR="00FE1E4B" w:rsidRDefault="00FE1E4B" w:rsidP="00FE1E4B">
      <w:pPr>
        <w:rPr>
          <w:b/>
          <w:i/>
          <w:sz w:val="32"/>
          <w:szCs w:val="32"/>
          <w:u w:val="single"/>
        </w:rPr>
      </w:pPr>
    </w:p>
    <w:p w:rsidR="00720C3B" w:rsidRDefault="00720C3B" w:rsidP="00FE1E4B">
      <w:pPr>
        <w:rPr>
          <w:b/>
          <w:i/>
          <w:sz w:val="32"/>
          <w:szCs w:val="32"/>
          <w:u w:val="single"/>
        </w:rPr>
      </w:pPr>
    </w:p>
    <w:p w:rsidR="00FE1E4B" w:rsidRPr="00FE1E4B" w:rsidRDefault="00FE1E4B" w:rsidP="00FE1E4B">
      <w:pPr>
        <w:rPr>
          <w:b/>
          <w:i/>
          <w:sz w:val="32"/>
          <w:szCs w:val="32"/>
          <w:u w:val="single"/>
        </w:rPr>
      </w:pPr>
      <w:r>
        <w:rPr>
          <w:b/>
          <w:i/>
          <w:sz w:val="32"/>
          <w:szCs w:val="32"/>
          <w:u w:val="single"/>
        </w:rPr>
        <w:t>Article 8</w:t>
      </w:r>
      <w:r w:rsidRPr="00FE1E4B">
        <w:rPr>
          <w:b/>
          <w:i/>
          <w:sz w:val="32"/>
          <w:szCs w:val="32"/>
          <w:u w:val="single"/>
        </w:rPr>
        <w:t>. Les règles de vie de l’accueil</w:t>
      </w:r>
    </w:p>
    <w:p w:rsidR="00FE1E4B" w:rsidRDefault="00FE1E4B" w:rsidP="00FE1E4B">
      <w:pPr>
        <w:rPr>
          <w:sz w:val="24"/>
          <w:szCs w:val="24"/>
        </w:rPr>
      </w:pPr>
      <w:r w:rsidRPr="00FE1E4B">
        <w:rPr>
          <w:sz w:val="24"/>
          <w:szCs w:val="24"/>
        </w:rPr>
        <w:t xml:space="preserve">Les enfants accueillis s’engagent à respecter les règles </w:t>
      </w:r>
      <w:r>
        <w:rPr>
          <w:sz w:val="24"/>
          <w:szCs w:val="24"/>
        </w:rPr>
        <w:t xml:space="preserve">de vie collective : respect des </w:t>
      </w:r>
      <w:r w:rsidRPr="00FE1E4B">
        <w:rPr>
          <w:sz w:val="24"/>
          <w:szCs w:val="24"/>
        </w:rPr>
        <w:t>personnes, du matériel, des consignes de sécur</w:t>
      </w:r>
      <w:r>
        <w:rPr>
          <w:sz w:val="24"/>
          <w:szCs w:val="24"/>
        </w:rPr>
        <w:t xml:space="preserve">ité et des gestes barrières mis </w:t>
      </w:r>
      <w:r w:rsidRPr="00FE1E4B">
        <w:rPr>
          <w:sz w:val="24"/>
          <w:szCs w:val="24"/>
        </w:rPr>
        <w:t>en place via le proto</w:t>
      </w:r>
      <w:r>
        <w:rPr>
          <w:sz w:val="24"/>
          <w:szCs w:val="24"/>
        </w:rPr>
        <w:t xml:space="preserve">cole sanitaire de la structure. </w:t>
      </w:r>
    </w:p>
    <w:p w:rsidR="004010A2" w:rsidRDefault="00FE1E4B" w:rsidP="00FE1E4B">
      <w:pPr>
        <w:rPr>
          <w:sz w:val="24"/>
          <w:szCs w:val="24"/>
        </w:rPr>
      </w:pPr>
      <w:r w:rsidRPr="00FE1E4B">
        <w:rPr>
          <w:sz w:val="24"/>
          <w:szCs w:val="24"/>
        </w:rPr>
        <w:t xml:space="preserve">En cas de non-respect de ces règles, des sanctions </w:t>
      </w:r>
      <w:r>
        <w:rPr>
          <w:sz w:val="24"/>
          <w:szCs w:val="24"/>
        </w:rPr>
        <w:t>disciplinaires sont possibles :</w:t>
      </w:r>
      <w:r w:rsidRPr="00FE1E4B">
        <w:rPr>
          <w:sz w:val="24"/>
          <w:szCs w:val="24"/>
        </w:rPr>
        <w:t xml:space="preserve"> avertissement, exclusion temporaire, exclusion définitive. </w:t>
      </w:r>
      <w:r>
        <w:rPr>
          <w:sz w:val="24"/>
          <w:szCs w:val="24"/>
        </w:rPr>
        <w:t xml:space="preserve">Dans tous les cas, les familles </w:t>
      </w:r>
      <w:r w:rsidRPr="00FE1E4B">
        <w:rPr>
          <w:sz w:val="24"/>
          <w:szCs w:val="24"/>
        </w:rPr>
        <w:t>seront averties des difficultés survenues.</w:t>
      </w:r>
    </w:p>
    <w:p w:rsidR="00FE1E4B" w:rsidRDefault="00FE1E4B" w:rsidP="00FE1E4B">
      <w:pPr>
        <w:rPr>
          <w:sz w:val="24"/>
          <w:szCs w:val="24"/>
        </w:rPr>
      </w:pPr>
    </w:p>
    <w:p w:rsidR="006A0F7F" w:rsidRDefault="00FE1E4B" w:rsidP="008E4BEB">
      <w:pPr>
        <w:rPr>
          <w:b/>
          <w:sz w:val="32"/>
          <w:szCs w:val="32"/>
          <w:u w:val="single"/>
        </w:rPr>
      </w:pPr>
      <w:r>
        <w:rPr>
          <w:b/>
          <w:i/>
          <w:sz w:val="32"/>
          <w:szCs w:val="32"/>
          <w:u w:val="single"/>
        </w:rPr>
        <w:t>ARTICLE 9</w:t>
      </w:r>
      <w:r w:rsidR="006A0F7F" w:rsidRPr="00E24CF9">
        <w:rPr>
          <w:b/>
          <w:i/>
          <w:sz w:val="32"/>
          <w:szCs w:val="32"/>
          <w:u w:val="single"/>
        </w:rPr>
        <w:t> :</w:t>
      </w:r>
      <w:r w:rsidR="00441757">
        <w:rPr>
          <w:b/>
          <w:sz w:val="32"/>
          <w:szCs w:val="32"/>
          <w:u w:val="single"/>
        </w:rPr>
        <w:t xml:space="preserve"> Protocole Médical-Régime alimentaire-Handicap</w:t>
      </w:r>
    </w:p>
    <w:p w:rsidR="004010A2" w:rsidRDefault="004010A2" w:rsidP="004010A2">
      <w:r w:rsidRPr="004010A2">
        <w:rPr>
          <w:sz w:val="24"/>
          <w:szCs w:val="24"/>
        </w:rPr>
        <w:t>Chaque mois, les menus seront téléchargeables sur le site de l’école</w:t>
      </w:r>
      <w:r>
        <w:rPr>
          <w:sz w:val="24"/>
          <w:szCs w:val="24"/>
        </w:rPr>
        <w:t> :</w:t>
      </w:r>
      <w:r>
        <w:rPr>
          <w:b/>
          <w:sz w:val="32"/>
          <w:szCs w:val="32"/>
          <w:u w:val="single"/>
        </w:rPr>
        <w:t xml:space="preserve"> </w:t>
      </w:r>
    </w:p>
    <w:p w:rsidR="004010A2" w:rsidRPr="004010A2" w:rsidRDefault="004010A2" w:rsidP="004010A2">
      <w:pPr>
        <w:jc w:val="center"/>
        <w:rPr>
          <w:color w:val="44546A" w:themeColor="text2"/>
        </w:rPr>
      </w:pPr>
      <w:r w:rsidRPr="004010A2">
        <w:rPr>
          <w:rFonts w:eastAsia="Times New Roman" w:cs="Arial"/>
          <w:color w:val="44546A" w:themeColor="text2"/>
          <w:sz w:val="24"/>
          <w:szCs w:val="24"/>
          <w:u w:val="single"/>
          <w:shd w:val="clear" w:color="auto" w:fill="FFFFFF"/>
          <w:lang w:eastAsia="fr-FR"/>
        </w:rPr>
        <w:t xml:space="preserve">Ecole du </w:t>
      </w:r>
      <w:proofErr w:type="spellStart"/>
      <w:r w:rsidRPr="004010A2">
        <w:rPr>
          <w:rFonts w:eastAsia="Times New Roman" w:cs="Arial"/>
          <w:color w:val="44546A" w:themeColor="text2"/>
          <w:sz w:val="24"/>
          <w:szCs w:val="24"/>
          <w:u w:val="single"/>
          <w:shd w:val="clear" w:color="auto" w:fill="FFFFFF"/>
          <w:lang w:eastAsia="fr-FR"/>
        </w:rPr>
        <w:t>Bié</w:t>
      </w:r>
      <w:proofErr w:type="spellEnd"/>
      <w:r w:rsidRPr="004010A2">
        <w:rPr>
          <w:rFonts w:eastAsia="Times New Roman" w:cs="Arial"/>
          <w:color w:val="44546A" w:themeColor="text2"/>
          <w:sz w:val="24"/>
          <w:szCs w:val="24"/>
          <w:u w:val="single"/>
          <w:shd w:val="clear" w:color="auto" w:fill="FFFFFF"/>
          <w:lang w:eastAsia="fr-FR"/>
        </w:rPr>
        <w:t xml:space="preserve"> | Saint-Maurice-Colombier</w:t>
      </w:r>
    </w:p>
    <w:p w:rsidR="00441757" w:rsidRPr="004010A2" w:rsidRDefault="00441757" w:rsidP="004010A2">
      <w:pPr>
        <w:jc w:val="center"/>
        <w:rPr>
          <w:b/>
          <w:i/>
          <w:color w:val="2E74B5" w:themeColor="accent1" w:themeShade="BF"/>
          <w:sz w:val="24"/>
          <w:szCs w:val="24"/>
          <w:u w:val="single"/>
        </w:rPr>
      </w:pPr>
      <w:r w:rsidRPr="004010A2">
        <w:rPr>
          <w:b/>
          <w:i/>
          <w:color w:val="FF0000"/>
          <w:sz w:val="28"/>
          <w:szCs w:val="28"/>
          <w:u w:val="single"/>
        </w:rPr>
        <w:t>Aucun médicament ne sera autorisé pendant le temps de la restauration scolaire.</w:t>
      </w:r>
    </w:p>
    <w:p w:rsidR="00490C4D" w:rsidRDefault="006A0F7F" w:rsidP="008E4BEB">
      <w:pPr>
        <w:rPr>
          <w:sz w:val="24"/>
          <w:szCs w:val="24"/>
        </w:rPr>
      </w:pPr>
      <w:r>
        <w:rPr>
          <w:sz w:val="24"/>
          <w:szCs w:val="24"/>
        </w:rPr>
        <w:t>Durant l’accueil, l’administration de médicame</w:t>
      </w:r>
      <w:r w:rsidR="00341AD1">
        <w:rPr>
          <w:sz w:val="24"/>
          <w:szCs w:val="24"/>
        </w:rPr>
        <w:t>nts aux enfants est exclue. Les parents prendront leurs dispositions pour administrer la  posologie plutôt le matin et le soir.</w:t>
      </w:r>
    </w:p>
    <w:p w:rsidR="00441757" w:rsidRDefault="00441757" w:rsidP="00441757">
      <w:pPr>
        <w:rPr>
          <w:sz w:val="24"/>
          <w:szCs w:val="24"/>
        </w:rPr>
      </w:pPr>
      <w:r w:rsidRPr="00441757">
        <w:rPr>
          <w:sz w:val="24"/>
          <w:szCs w:val="24"/>
        </w:rPr>
        <w:t>Si un enfant est malade, la Directrice contactera les pare</w:t>
      </w:r>
      <w:r>
        <w:rPr>
          <w:sz w:val="24"/>
          <w:szCs w:val="24"/>
        </w:rPr>
        <w:t xml:space="preserve">nts (ou la personne à contacter </w:t>
      </w:r>
      <w:r w:rsidRPr="00441757">
        <w:rPr>
          <w:sz w:val="24"/>
          <w:szCs w:val="24"/>
        </w:rPr>
        <w:t>en cas d’urgence désignée par les parents). Seul</w:t>
      </w:r>
      <w:r>
        <w:rPr>
          <w:sz w:val="24"/>
          <w:szCs w:val="24"/>
        </w:rPr>
        <w:t xml:space="preserve">es ces personnes pourront venir </w:t>
      </w:r>
      <w:r w:rsidRPr="00441757">
        <w:rPr>
          <w:sz w:val="24"/>
          <w:szCs w:val="24"/>
        </w:rPr>
        <w:t>chercher l’enfant à l’accueil. D’autre part, elles</w:t>
      </w:r>
      <w:r>
        <w:rPr>
          <w:sz w:val="24"/>
          <w:szCs w:val="24"/>
        </w:rPr>
        <w:t xml:space="preserve"> devront signer une décharge de </w:t>
      </w:r>
      <w:r w:rsidRPr="00441757">
        <w:rPr>
          <w:sz w:val="24"/>
          <w:szCs w:val="24"/>
        </w:rPr>
        <w:t>resp</w:t>
      </w:r>
      <w:r>
        <w:rPr>
          <w:sz w:val="24"/>
          <w:szCs w:val="24"/>
        </w:rPr>
        <w:t xml:space="preserve">onsabilité. </w:t>
      </w:r>
    </w:p>
    <w:p w:rsidR="009E503F" w:rsidRDefault="00490C4D" w:rsidP="009E503F">
      <w:pPr>
        <w:rPr>
          <w:sz w:val="24"/>
          <w:szCs w:val="24"/>
        </w:rPr>
      </w:pPr>
      <w:r w:rsidRPr="009E503F">
        <w:rPr>
          <w:sz w:val="24"/>
          <w:szCs w:val="24"/>
        </w:rPr>
        <w:t xml:space="preserve">En cas de maladie chronique </w:t>
      </w:r>
      <w:r w:rsidR="00341AD1" w:rsidRPr="009E503F">
        <w:rPr>
          <w:sz w:val="24"/>
          <w:szCs w:val="24"/>
        </w:rPr>
        <w:t>ou allergi</w:t>
      </w:r>
      <w:r w:rsidR="009E503F">
        <w:rPr>
          <w:sz w:val="24"/>
          <w:szCs w:val="24"/>
        </w:rPr>
        <w:t xml:space="preserve">e alimentaire, </w:t>
      </w:r>
      <w:r w:rsidR="006A0F7F" w:rsidRPr="009E503F">
        <w:rPr>
          <w:sz w:val="24"/>
          <w:szCs w:val="24"/>
        </w:rPr>
        <w:t>un Pr</w:t>
      </w:r>
      <w:r w:rsidR="00341AD1" w:rsidRPr="009E503F">
        <w:rPr>
          <w:sz w:val="24"/>
          <w:szCs w:val="24"/>
        </w:rPr>
        <w:t xml:space="preserve">otocole d’Accueil Individualisé </w:t>
      </w:r>
      <w:r w:rsidR="009E503F">
        <w:rPr>
          <w:rFonts w:cs="ArialMT"/>
          <w:sz w:val="24"/>
          <w:szCs w:val="24"/>
        </w:rPr>
        <w:t>(</w:t>
      </w:r>
      <w:r w:rsidR="009E503F" w:rsidRPr="009E503F">
        <w:rPr>
          <w:rFonts w:cs="ArialMT"/>
          <w:sz w:val="24"/>
          <w:szCs w:val="24"/>
        </w:rPr>
        <w:t>PAI</w:t>
      </w:r>
      <w:r w:rsidR="00C2709F">
        <w:rPr>
          <w:rFonts w:cs="ArialMT"/>
          <w:sz w:val="24"/>
          <w:szCs w:val="24"/>
        </w:rPr>
        <w:t>,</w:t>
      </w:r>
      <w:r w:rsidR="009E503F" w:rsidRPr="009E503F">
        <w:rPr>
          <w:rFonts w:cs="ArialMT"/>
          <w:sz w:val="24"/>
          <w:szCs w:val="24"/>
        </w:rPr>
        <w:t xml:space="preserve"> concerne les enfants atteints de troubles de la santé évoluant sur une longue période (allergie alimentaire, épilepsie, cardiopathie, etc.).Le projet </w:t>
      </w:r>
      <w:r w:rsidR="00C2709F">
        <w:rPr>
          <w:sz w:val="24"/>
          <w:szCs w:val="24"/>
        </w:rPr>
        <w:t>sera</w:t>
      </w:r>
      <w:r w:rsidR="009E503F" w:rsidRPr="009E503F">
        <w:rPr>
          <w:sz w:val="24"/>
          <w:szCs w:val="24"/>
        </w:rPr>
        <w:t xml:space="preserve"> mis en place entre la famille, l’école, les Francas et le médecin scolaire.</w:t>
      </w:r>
    </w:p>
    <w:p w:rsidR="00C2709F" w:rsidRDefault="00C2709F" w:rsidP="00C2709F">
      <w:pPr>
        <w:autoSpaceDE w:val="0"/>
        <w:autoSpaceDN w:val="0"/>
        <w:adjustRightInd w:val="0"/>
        <w:spacing w:after="0" w:line="240" w:lineRule="auto"/>
        <w:rPr>
          <w:rFonts w:cs="ArialMT"/>
          <w:sz w:val="24"/>
          <w:szCs w:val="24"/>
        </w:rPr>
      </w:pPr>
      <w:r w:rsidRPr="00C2709F">
        <w:rPr>
          <w:rFonts w:cs="ArialMT"/>
          <w:sz w:val="24"/>
          <w:szCs w:val="24"/>
        </w:rPr>
        <w:t xml:space="preserve">Pour les enfants porteurs de handicap un Projet Personnalisé de </w:t>
      </w:r>
      <w:r w:rsidR="009E503F" w:rsidRPr="00C2709F">
        <w:rPr>
          <w:rFonts w:cs="ArialMT"/>
          <w:sz w:val="24"/>
          <w:szCs w:val="24"/>
        </w:rPr>
        <w:t>Scolarisa</w:t>
      </w:r>
      <w:r w:rsidRPr="00C2709F">
        <w:rPr>
          <w:rFonts w:cs="ArialMT"/>
          <w:sz w:val="24"/>
          <w:szCs w:val="24"/>
        </w:rPr>
        <w:t>tion (PPS) Il comporte des informations d’ordre pédagogique.</w:t>
      </w:r>
    </w:p>
    <w:p w:rsidR="00441757" w:rsidRDefault="00441757" w:rsidP="00C2709F">
      <w:pPr>
        <w:autoSpaceDE w:val="0"/>
        <w:autoSpaceDN w:val="0"/>
        <w:adjustRightInd w:val="0"/>
        <w:spacing w:after="0" w:line="240" w:lineRule="auto"/>
        <w:rPr>
          <w:rFonts w:cs="ArialMT"/>
          <w:sz w:val="24"/>
          <w:szCs w:val="24"/>
        </w:rPr>
      </w:pPr>
    </w:p>
    <w:p w:rsidR="006A0F7F" w:rsidRPr="00E24CF9" w:rsidRDefault="006A0F7F" w:rsidP="008E4BEB">
      <w:pPr>
        <w:rPr>
          <w:b/>
          <w:sz w:val="32"/>
          <w:szCs w:val="32"/>
          <w:u w:val="single"/>
        </w:rPr>
      </w:pPr>
      <w:r w:rsidRPr="00E24CF9">
        <w:rPr>
          <w:b/>
          <w:i/>
          <w:sz w:val="32"/>
          <w:szCs w:val="32"/>
          <w:u w:val="single"/>
        </w:rPr>
        <w:t xml:space="preserve">ARTICLE </w:t>
      </w:r>
      <w:r w:rsidR="00FE1E4B">
        <w:rPr>
          <w:b/>
          <w:i/>
          <w:sz w:val="32"/>
          <w:szCs w:val="32"/>
          <w:u w:val="single"/>
        </w:rPr>
        <w:t>10</w:t>
      </w:r>
      <w:r w:rsidRPr="00E24CF9">
        <w:rPr>
          <w:b/>
          <w:i/>
          <w:sz w:val="32"/>
          <w:szCs w:val="32"/>
          <w:u w:val="single"/>
        </w:rPr>
        <w:t> :</w:t>
      </w:r>
      <w:r w:rsidRPr="00E24CF9">
        <w:rPr>
          <w:b/>
          <w:sz w:val="32"/>
          <w:szCs w:val="32"/>
          <w:u w:val="single"/>
        </w:rPr>
        <w:t xml:space="preserve"> Urgences</w:t>
      </w:r>
    </w:p>
    <w:p w:rsidR="00441757" w:rsidRDefault="006A0F7F" w:rsidP="00441757">
      <w:pPr>
        <w:rPr>
          <w:sz w:val="24"/>
          <w:szCs w:val="24"/>
        </w:rPr>
      </w:pPr>
      <w:r>
        <w:rPr>
          <w:sz w:val="24"/>
          <w:szCs w:val="24"/>
        </w:rPr>
        <w:t>Pendant le temps de présence, les Francas peuvent prendre toutes les mesures nécessaires en cas d’urgence, tout en prévenant la famille dans les plus brefs délais.</w:t>
      </w:r>
      <w:r w:rsidR="00441757">
        <w:rPr>
          <w:sz w:val="24"/>
          <w:szCs w:val="24"/>
        </w:rPr>
        <w:t xml:space="preserve"> </w:t>
      </w:r>
      <w:r w:rsidR="00441757" w:rsidRPr="00441757">
        <w:rPr>
          <w:sz w:val="24"/>
          <w:szCs w:val="24"/>
        </w:rPr>
        <w:t>Si la Directrice est dans l’impossibilité de prévenir les</w:t>
      </w:r>
      <w:r w:rsidR="00441757">
        <w:rPr>
          <w:sz w:val="24"/>
          <w:szCs w:val="24"/>
        </w:rPr>
        <w:t xml:space="preserve"> parents, les services médicaux </w:t>
      </w:r>
      <w:r w:rsidR="00441757" w:rsidRPr="00441757">
        <w:rPr>
          <w:sz w:val="24"/>
          <w:szCs w:val="24"/>
        </w:rPr>
        <w:t>seront alertés et prendront l’enfant en charge.</w:t>
      </w:r>
    </w:p>
    <w:p w:rsidR="00FE1E4B" w:rsidRDefault="00C2709F" w:rsidP="00C2709F">
      <w:pPr>
        <w:rPr>
          <w:sz w:val="24"/>
          <w:szCs w:val="24"/>
        </w:rPr>
      </w:pPr>
      <w:r>
        <w:rPr>
          <w:sz w:val="24"/>
          <w:szCs w:val="24"/>
        </w:rPr>
        <w:t>Toutes ces mesures peuvent être renforcées selon les protocoles sanitaires en cours.</w:t>
      </w:r>
    </w:p>
    <w:p w:rsidR="00FE1E4B" w:rsidRDefault="00FE1E4B" w:rsidP="00C2709F">
      <w:pPr>
        <w:rPr>
          <w:sz w:val="24"/>
          <w:szCs w:val="24"/>
        </w:rPr>
      </w:pPr>
    </w:p>
    <w:p w:rsidR="006A0F7F" w:rsidRPr="00E24CF9" w:rsidRDefault="00FE1E4B" w:rsidP="008E4BEB">
      <w:pPr>
        <w:rPr>
          <w:b/>
          <w:sz w:val="32"/>
          <w:szCs w:val="32"/>
          <w:u w:val="single"/>
        </w:rPr>
      </w:pPr>
      <w:r>
        <w:rPr>
          <w:b/>
          <w:i/>
          <w:sz w:val="32"/>
          <w:szCs w:val="32"/>
          <w:u w:val="single"/>
        </w:rPr>
        <w:t>ARTICLE 11</w:t>
      </w:r>
      <w:r w:rsidR="00E24CF9" w:rsidRPr="00E24CF9">
        <w:rPr>
          <w:b/>
          <w:sz w:val="32"/>
          <w:szCs w:val="32"/>
          <w:u w:val="single"/>
        </w:rPr>
        <w:t> : Assurances</w:t>
      </w:r>
      <w:r w:rsidR="00441757">
        <w:rPr>
          <w:b/>
          <w:sz w:val="32"/>
          <w:szCs w:val="32"/>
          <w:u w:val="single"/>
        </w:rPr>
        <w:t>-Responsabilité</w:t>
      </w:r>
    </w:p>
    <w:p w:rsidR="004010A2" w:rsidRDefault="00E24CF9" w:rsidP="00441757">
      <w:pPr>
        <w:rPr>
          <w:sz w:val="24"/>
          <w:szCs w:val="24"/>
        </w:rPr>
      </w:pPr>
      <w:r>
        <w:rPr>
          <w:sz w:val="24"/>
          <w:szCs w:val="24"/>
        </w:rPr>
        <w:t>Au début de chaque année scolaire, la famille apportera la preuve d’un contrat de responsabilité civile couvrant l’enfant. Celle-ci sera jointe à la fiche de renseignements.</w:t>
      </w:r>
      <w:r w:rsidR="004010A2" w:rsidRPr="004010A2">
        <w:t xml:space="preserve"> </w:t>
      </w:r>
      <w:r w:rsidR="004010A2" w:rsidRPr="004010A2">
        <w:rPr>
          <w:sz w:val="24"/>
          <w:szCs w:val="24"/>
        </w:rPr>
        <w:t>En cas d’acci</w:t>
      </w:r>
      <w:r w:rsidR="004010A2">
        <w:rPr>
          <w:sz w:val="24"/>
          <w:szCs w:val="24"/>
        </w:rPr>
        <w:t xml:space="preserve">dent, il appartient aux parents </w:t>
      </w:r>
      <w:r w:rsidR="004010A2" w:rsidRPr="004010A2">
        <w:rPr>
          <w:sz w:val="24"/>
          <w:szCs w:val="24"/>
        </w:rPr>
        <w:t>de faire les démarches nécessaires auprès de leur assurance.</w:t>
      </w:r>
    </w:p>
    <w:p w:rsidR="00FE1E4B" w:rsidRDefault="00441757" w:rsidP="00441757">
      <w:pPr>
        <w:rPr>
          <w:sz w:val="24"/>
          <w:szCs w:val="24"/>
        </w:rPr>
      </w:pPr>
      <w:r w:rsidRPr="00441757">
        <w:rPr>
          <w:sz w:val="24"/>
          <w:szCs w:val="24"/>
        </w:rPr>
        <w:t>Une autorisation écrite des parents est nécessaire dan</w:t>
      </w:r>
      <w:r w:rsidR="004010A2">
        <w:rPr>
          <w:sz w:val="24"/>
          <w:szCs w:val="24"/>
        </w:rPr>
        <w:t xml:space="preserve">s le cas où une tierce personne </w:t>
      </w:r>
      <w:r w:rsidRPr="00441757">
        <w:rPr>
          <w:sz w:val="24"/>
          <w:szCs w:val="24"/>
        </w:rPr>
        <w:t>prend en charge l’enfant alors qu’il se trouve à l’accueil périscolaire.</w:t>
      </w:r>
    </w:p>
    <w:p w:rsidR="00FE1E4B" w:rsidRDefault="00FE1E4B" w:rsidP="00441757">
      <w:pPr>
        <w:rPr>
          <w:sz w:val="24"/>
          <w:szCs w:val="24"/>
        </w:rPr>
      </w:pPr>
    </w:p>
    <w:p w:rsidR="00FE1E4B" w:rsidRDefault="00FE1E4B" w:rsidP="008E4BEB">
      <w:pPr>
        <w:rPr>
          <w:b/>
          <w:i/>
          <w:sz w:val="32"/>
          <w:szCs w:val="32"/>
          <w:u w:val="single"/>
        </w:rPr>
      </w:pPr>
    </w:p>
    <w:p w:rsidR="00FE1E4B" w:rsidRDefault="00FE1E4B" w:rsidP="008E4BEB">
      <w:pPr>
        <w:rPr>
          <w:b/>
          <w:i/>
          <w:sz w:val="32"/>
          <w:szCs w:val="32"/>
          <w:u w:val="single"/>
        </w:rPr>
      </w:pPr>
    </w:p>
    <w:p w:rsidR="00FE1E4B" w:rsidRDefault="00FE1E4B" w:rsidP="008E4BEB">
      <w:pPr>
        <w:rPr>
          <w:b/>
          <w:i/>
          <w:sz w:val="32"/>
          <w:szCs w:val="32"/>
          <w:u w:val="single"/>
        </w:rPr>
      </w:pPr>
    </w:p>
    <w:p w:rsidR="00FE1E4B" w:rsidRDefault="00FE1E4B" w:rsidP="008E4BEB">
      <w:pPr>
        <w:rPr>
          <w:b/>
          <w:i/>
          <w:sz w:val="32"/>
          <w:szCs w:val="32"/>
          <w:u w:val="single"/>
        </w:rPr>
      </w:pPr>
    </w:p>
    <w:p w:rsidR="0093075E" w:rsidRDefault="00FE1E4B" w:rsidP="008E4BEB">
      <w:pPr>
        <w:rPr>
          <w:b/>
          <w:sz w:val="32"/>
          <w:szCs w:val="32"/>
          <w:u w:val="single"/>
        </w:rPr>
      </w:pPr>
      <w:r>
        <w:rPr>
          <w:b/>
          <w:i/>
          <w:sz w:val="32"/>
          <w:szCs w:val="32"/>
          <w:u w:val="single"/>
        </w:rPr>
        <w:t>ARTICLE 12</w:t>
      </w:r>
      <w:r w:rsidR="00E24CF9" w:rsidRPr="00E24CF9">
        <w:rPr>
          <w:b/>
          <w:sz w:val="32"/>
          <w:szCs w:val="32"/>
          <w:u w:val="single"/>
        </w:rPr>
        <w:t> : Dispositions diverses</w:t>
      </w:r>
    </w:p>
    <w:p w:rsidR="00723F11" w:rsidRPr="00723F11" w:rsidRDefault="00723F11" w:rsidP="008E4BEB">
      <w:pPr>
        <w:rPr>
          <w:sz w:val="24"/>
          <w:szCs w:val="24"/>
        </w:rPr>
      </w:pPr>
      <w:r>
        <w:rPr>
          <w:sz w:val="24"/>
          <w:szCs w:val="24"/>
        </w:rPr>
        <w:t xml:space="preserve">Les enfants ne sont pas autorisés à rentrer seuls à la fin des activités, sauf autorisation écrite de la </w:t>
      </w:r>
      <w:r w:rsidR="006B5F98">
        <w:rPr>
          <w:sz w:val="24"/>
          <w:szCs w:val="24"/>
        </w:rPr>
        <w:t>part du responsable légal.</w:t>
      </w:r>
    </w:p>
    <w:p w:rsidR="00E24CF9" w:rsidRDefault="00E24CF9" w:rsidP="008E4BEB">
      <w:pPr>
        <w:rPr>
          <w:sz w:val="24"/>
          <w:szCs w:val="24"/>
        </w:rPr>
      </w:pPr>
      <w:r>
        <w:rPr>
          <w:sz w:val="24"/>
          <w:szCs w:val="24"/>
        </w:rPr>
        <w:t>Toute inscription à ces accueils implique l’acceptation et le respect des dispositions du présent contrat.</w:t>
      </w:r>
    </w:p>
    <w:p w:rsidR="00E24CF9" w:rsidRDefault="00E24CF9" w:rsidP="008E4BEB">
      <w:pPr>
        <w:rPr>
          <w:sz w:val="24"/>
          <w:szCs w:val="24"/>
        </w:rPr>
      </w:pPr>
      <w:r>
        <w:rPr>
          <w:sz w:val="24"/>
          <w:szCs w:val="24"/>
        </w:rPr>
        <w:t>Tout manquement à ces dispositions peut entraîner la radiation de l’enfant. Il en va de même en cas de manque de respect aux membres du personnel, de dégradation volontaire des locaux ou du matériel.</w:t>
      </w:r>
    </w:p>
    <w:p w:rsidR="0093075E" w:rsidRPr="00E24CF9" w:rsidRDefault="00E24CF9" w:rsidP="008E4BEB">
      <w:pPr>
        <w:rPr>
          <w:b/>
          <w:sz w:val="32"/>
          <w:szCs w:val="32"/>
          <w:u w:val="single"/>
        </w:rPr>
      </w:pPr>
      <w:r w:rsidRPr="00E24CF9">
        <w:rPr>
          <w:b/>
          <w:i/>
          <w:sz w:val="32"/>
          <w:szCs w:val="32"/>
          <w:u w:val="single"/>
        </w:rPr>
        <w:t xml:space="preserve">ARTICLE </w:t>
      </w:r>
      <w:r w:rsidR="00FE1E4B">
        <w:rPr>
          <w:b/>
          <w:i/>
          <w:sz w:val="32"/>
          <w:szCs w:val="32"/>
          <w:u w:val="single"/>
        </w:rPr>
        <w:t>13</w:t>
      </w:r>
      <w:r w:rsidRPr="00E24CF9">
        <w:rPr>
          <w:b/>
          <w:sz w:val="32"/>
          <w:szCs w:val="32"/>
          <w:u w:val="single"/>
        </w:rPr>
        <w:t>: Exécution</w:t>
      </w:r>
    </w:p>
    <w:p w:rsidR="004C0632" w:rsidRDefault="00E24CF9" w:rsidP="00983D22">
      <w:pPr>
        <w:rPr>
          <w:sz w:val="24"/>
          <w:szCs w:val="24"/>
        </w:rPr>
      </w:pPr>
      <w:r>
        <w:rPr>
          <w:sz w:val="24"/>
          <w:szCs w:val="24"/>
        </w:rPr>
        <w:t>L’équipe de direction des Francas est chargée de l’application du présent règlement qu</w:t>
      </w:r>
      <w:r w:rsidR="005D0149">
        <w:rPr>
          <w:sz w:val="24"/>
          <w:szCs w:val="24"/>
        </w:rPr>
        <w:t xml:space="preserve">i sera transmis à chaque </w:t>
      </w:r>
      <w:r w:rsidR="001364B8">
        <w:rPr>
          <w:sz w:val="24"/>
          <w:szCs w:val="24"/>
        </w:rPr>
        <w:t>parent.</w:t>
      </w:r>
    </w:p>
    <w:p w:rsidR="001364B8" w:rsidRDefault="001364B8" w:rsidP="005D0149">
      <w:pPr>
        <w:jc w:val="center"/>
        <w:rPr>
          <w:sz w:val="24"/>
          <w:szCs w:val="24"/>
        </w:rPr>
      </w:pPr>
    </w:p>
    <w:p w:rsidR="001364B8" w:rsidRDefault="001364B8"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FE1E4B" w:rsidRDefault="00FE1E4B" w:rsidP="005D0149">
      <w:pPr>
        <w:jc w:val="center"/>
        <w:rPr>
          <w:sz w:val="24"/>
          <w:szCs w:val="24"/>
        </w:rPr>
      </w:pPr>
    </w:p>
    <w:p w:rsidR="004C0632" w:rsidRDefault="005D0149" w:rsidP="005D0149">
      <w:pPr>
        <w:jc w:val="center"/>
        <w:rPr>
          <w:sz w:val="24"/>
          <w:szCs w:val="24"/>
        </w:rPr>
      </w:pPr>
      <w:r w:rsidRPr="005D0149">
        <w:rPr>
          <w:noProof/>
          <w:sz w:val="24"/>
          <w:szCs w:val="24"/>
          <w:lang w:eastAsia="fr-FR"/>
        </w:rPr>
        <w:drawing>
          <wp:inline distT="0" distB="0" distL="0" distR="0">
            <wp:extent cx="1564639" cy="880110"/>
            <wp:effectExtent l="0" t="0" r="0" b="0"/>
            <wp:docPr id="7" name="Image 7" descr="C:\Users\techoci\AppData\Local\Microsoft\Windows\Temporary Internet Files\Content.Outlook\P3EXK9O3\LOGO DISPONIBLE 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oci\AppData\Local\Microsoft\Windows\Temporary Internet Files\Content.Outlook\P3EXK9O3\LOGO DISPONIBLE 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0236" cy="883258"/>
                    </a:xfrm>
                    <a:prstGeom prst="rect">
                      <a:avLst/>
                    </a:prstGeom>
                    <a:noFill/>
                    <a:ln>
                      <a:noFill/>
                    </a:ln>
                  </pic:spPr>
                </pic:pic>
              </a:graphicData>
            </a:graphic>
          </wp:inline>
        </w:drawing>
      </w:r>
    </w:p>
    <w:p w:rsidR="001364B8" w:rsidRDefault="001364B8" w:rsidP="005D0149">
      <w:pPr>
        <w:jc w:val="center"/>
        <w:rPr>
          <w:sz w:val="24"/>
          <w:szCs w:val="24"/>
        </w:rPr>
      </w:pPr>
    </w:p>
    <w:p w:rsidR="00983D22" w:rsidRDefault="00983D22" w:rsidP="00983D22">
      <w:pPr>
        <w:rPr>
          <w:sz w:val="24"/>
          <w:szCs w:val="24"/>
        </w:rPr>
      </w:pPr>
      <w:r w:rsidRPr="00222DEF">
        <w:rPr>
          <w:sz w:val="24"/>
          <w:szCs w:val="24"/>
        </w:rPr>
        <w:t xml:space="preserve">Je soussigné </w:t>
      </w:r>
      <w:r w:rsidRPr="00222DEF">
        <w:rPr>
          <w:i/>
          <w:sz w:val="24"/>
          <w:szCs w:val="24"/>
        </w:rPr>
        <w:t>( nom, prénom, adresse)</w:t>
      </w:r>
      <w:r w:rsidRPr="00222DEF">
        <w:rPr>
          <w:sz w:val="24"/>
          <w:szCs w:val="24"/>
        </w:rPr>
        <w:t> : ………………………………………………………………………………………………………………………………………………………………………………………………………………………………………………………………………………………………………………………………………………</w:t>
      </w:r>
    </w:p>
    <w:p w:rsidR="00983D22" w:rsidRPr="00222DEF" w:rsidRDefault="00983D22" w:rsidP="00983D22">
      <w:pPr>
        <w:rPr>
          <w:sz w:val="24"/>
          <w:szCs w:val="24"/>
        </w:rPr>
      </w:pPr>
      <w:r w:rsidRPr="00222DEF">
        <w:rPr>
          <w:sz w:val="24"/>
          <w:szCs w:val="24"/>
        </w:rPr>
        <w:t>Responsable de l’enfant :</w:t>
      </w:r>
    </w:p>
    <w:p w:rsidR="00983D22" w:rsidRPr="00222DEF" w:rsidRDefault="00983D22" w:rsidP="00983D22">
      <w:pPr>
        <w:rPr>
          <w:sz w:val="24"/>
          <w:szCs w:val="24"/>
        </w:rPr>
      </w:pPr>
      <w:r w:rsidRPr="00222DEF">
        <w:rPr>
          <w:sz w:val="24"/>
          <w:szCs w:val="24"/>
        </w:rPr>
        <w:t>Nom : ………………………………………………………………………………………………………….</w:t>
      </w:r>
    </w:p>
    <w:p w:rsidR="00983D22" w:rsidRPr="00222DEF" w:rsidRDefault="00983D22" w:rsidP="00983D22">
      <w:pPr>
        <w:rPr>
          <w:sz w:val="24"/>
          <w:szCs w:val="24"/>
        </w:rPr>
      </w:pPr>
      <w:r w:rsidRPr="00222DEF">
        <w:rPr>
          <w:sz w:val="24"/>
          <w:szCs w:val="24"/>
        </w:rPr>
        <w:t>Prénom : ……………………………………………………………………………………………………..</w:t>
      </w:r>
    </w:p>
    <w:p w:rsidR="00983D22" w:rsidRDefault="00983D22" w:rsidP="00983D22">
      <w:pPr>
        <w:rPr>
          <w:b/>
          <w:sz w:val="24"/>
          <w:szCs w:val="24"/>
        </w:rPr>
      </w:pPr>
      <w:r w:rsidRPr="00222DEF">
        <w:rPr>
          <w:b/>
          <w:sz w:val="24"/>
          <w:szCs w:val="24"/>
        </w:rPr>
        <w:t>Déclare avoir pris connaissance de l’ensemble des articles du règlement intérieur des accueils périsco</w:t>
      </w:r>
      <w:r w:rsidR="005D0149">
        <w:rPr>
          <w:b/>
          <w:sz w:val="24"/>
          <w:szCs w:val="24"/>
        </w:rPr>
        <w:t>laires Francas pour l’année 202</w:t>
      </w:r>
      <w:r w:rsidR="00C7772B">
        <w:rPr>
          <w:b/>
          <w:sz w:val="24"/>
          <w:szCs w:val="24"/>
        </w:rPr>
        <w:t>5</w:t>
      </w:r>
      <w:r w:rsidR="005D0149">
        <w:rPr>
          <w:b/>
          <w:sz w:val="24"/>
          <w:szCs w:val="24"/>
        </w:rPr>
        <w:t>/202</w:t>
      </w:r>
      <w:r w:rsidR="00C7772B">
        <w:rPr>
          <w:b/>
          <w:sz w:val="24"/>
          <w:szCs w:val="24"/>
        </w:rPr>
        <w:t>6</w:t>
      </w:r>
      <w:bookmarkStart w:id="0" w:name="_GoBack"/>
      <w:bookmarkEnd w:id="0"/>
      <w:r w:rsidRPr="00222DEF">
        <w:rPr>
          <w:b/>
          <w:sz w:val="24"/>
          <w:szCs w:val="24"/>
        </w:rPr>
        <w:t xml:space="preserve"> et en accepte les conditions.</w:t>
      </w:r>
    </w:p>
    <w:p w:rsidR="00983D22" w:rsidRPr="00222DEF" w:rsidRDefault="00983D22" w:rsidP="005D0149">
      <w:pPr>
        <w:jc w:val="center"/>
        <w:rPr>
          <w:sz w:val="24"/>
          <w:szCs w:val="24"/>
        </w:rPr>
      </w:pPr>
      <w:r w:rsidRPr="00222DEF">
        <w:rPr>
          <w:sz w:val="24"/>
          <w:szCs w:val="24"/>
        </w:rPr>
        <w:t>Fait à :                                                                   le :</w:t>
      </w:r>
    </w:p>
    <w:p w:rsidR="00983D22" w:rsidRPr="00222DEF" w:rsidRDefault="00983D22" w:rsidP="005D0149">
      <w:pPr>
        <w:jc w:val="center"/>
        <w:rPr>
          <w:i/>
          <w:sz w:val="24"/>
          <w:szCs w:val="24"/>
        </w:rPr>
      </w:pPr>
      <w:r w:rsidRPr="00222DEF">
        <w:rPr>
          <w:sz w:val="24"/>
          <w:szCs w:val="24"/>
        </w:rPr>
        <w:t xml:space="preserve">Signature </w:t>
      </w:r>
      <w:r w:rsidRPr="00222DEF">
        <w:rPr>
          <w:i/>
          <w:sz w:val="24"/>
          <w:szCs w:val="24"/>
        </w:rPr>
        <w:t>(précédée de la mention lu et approuvé)</w:t>
      </w:r>
    </w:p>
    <w:p w:rsidR="00767CCE" w:rsidRDefault="006A172A" w:rsidP="00767CCE">
      <w:r>
        <w:t xml:space="preserve">   </w:t>
      </w:r>
      <w:r w:rsidR="00767CCE">
        <w:t xml:space="preserve">                                                                    </w:t>
      </w:r>
    </w:p>
    <w:p w:rsidR="006A172A" w:rsidRDefault="006A172A" w:rsidP="00767CCE"/>
    <w:p w:rsidR="00905C8A" w:rsidRDefault="00905C8A" w:rsidP="00767CCE">
      <w:pPr>
        <w:rPr>
          <w:b/>
        </w:rPr>
      </w:pPr>
    </w:p>
    <w:p w:rsidR="00905C8A" w:rsidRDefault="00905C8A" w:rsidP="00767CCE">
      <w:pPr>
        <w:rPr>
          <w:b/>
        </w:rPr>
      </w:pPr>
    </w:p>
    <w:p w:rsidR="006A172A" w:rsidRDefault="006A172A" w:rsidP="00B84BC2">
      <w:pPr>
        <w:spacing w:after="186" w:line="265" w:lineRule="auto"/>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6A172A" w:rsidRDefault="006A172A" w:rsidP="006A172A">
      <w:pPr>
        <w:spacing w:after="3"/>
        <w:ind w:left="-5" w:hanging="10"/>
        <w:rPr>
          <w:rFonts w:ascii="Arial" w:eastAsia="Arial" w:hAnsi="Arial" w:cs="Arial"/>
          <w:b/>
          <w:sz w:val="20"/>
        </w:rPr>
      </w:pPr>
    </w:p>
    <w:p w:rsidR="00905C8A" w:rsidRDefault="00905C8A" w:rsidP="00767CCE">
      <w:pPr>
        <w:rPr>
          <w:b/>
        </w:rPr>
      </w:pPr>
    </w:p>
    <w:p w:rsidR="00905C8A" w:rsidRDefault="00905C8A" w:rsidP="00767CCE">
      <w:pPr>
        <w:rPr>
          <w:b/>
        </w:rPr>
      </w:pPr>
    </w:p>
    <w:p w:rsidR="00905C8A" w:rsidRDefault="00905C8A" w:rsidP="00767CCE">
      <w:pPr>
        <w:rPr>
          <w:b/>
        </w:rPr>
      </w:pPr>
    </w:p>
    <w:p w:rsidR="00905C8A" w:rsidRDefault="00905C8A" w:rsidP="00767CCE">
      <w:pPr>
        <w:rPr>
          <w:b/>
        </w:rPr>
      </w:pPr>
    </w:p>
    <w:p w:rsidR="00905C8A" w:rsidRDefault="00905C8A" w:rsidP="00767CCE">
      <w:pPr>
        <w:rPr>
          <w:b/>
        </w:rPr>
      </w:pPr>
    </w:p>
    <w:p w:rsidR="00905C8A" w:rsidRDefault="00905C8A" w:rsidP="00767CCE"/>
    <w:p w:rsidR="0093075E" w:rsidRDefault="0093075E" w:rsidP="00767CCE"/>
    <w:p w:rsidR="0093075E" w:rsidRPr="00AE7F55" w:rsidRDefault="0093075E" w:rsidP="00767CCE"/>
    <w:p w:rsidR="00234BE3" w:rsidRDefault="00234BE3" w:rsidP="00B84BC2">
      <w:pPr>
        <w:rPr>
          <w:sz w:val="24"/>
          <w:szCs w:val="24"/>
        </w:rPr>
      </w:pPr>
    </w:p>
    <w:p w:rsidR="00234BE3" w:rsidRPr="00504245" w:rsidRDefault="00234BE3" w:rsidP="00504245">
      <w:pPr>
        <w:rPr>
          <w:sz w:val="24"/>
          <w:szCs w:val="24"/>
        </w:rPr>
      </w:pPr>
    </w:p>
    <w:sectPr w:rsidR="00234BE3" w:rsidRPr="00504245" w:rsidSect="004010A2">
      <w:pgSz w:w="11906" w:h="16838"/>
      <w:pgMar w:top="142" w:right="42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59A"/>
    <w:multiLevelType w:val="hybridMultilevel"/>
    <w:tmpl w:val="622A3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862EE7"/>
    <w:multiLevelType w:val="hybridMultilevel"/>
    <w:tmpl w:val="281ADC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7D365A"/>
    <w:multiLevelType w:val="hybridMultilevel"/>
    <w:tmpl w:val="90FC9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905617"/>
    <w:multiLevelType w:val="hybridMultilevel"/>
    <w:tmpl w:val="EFFC35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1D28D8"/>
    <w:multiLevelType w:val="hybridMultilevel"/>
    <w:tmpl w:val="4D18F46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0BF54CB"/>
    <w:multiLevelType w:val="hybridMultilevel"/>
    <w:tmpl w:val="C41CF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F15586"/>
    <w:multiLevelType w:val="hybridMultilevel"/>
    <w:tmpl w:val="3FBED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C2"/>
    <w:rsid w:val="00046E4E"/>
    <w:rsid w:val="000779D1"/>
    <w:rsid w:val="000903C1"/>
    <w:rsid w:val="000E4DD3"/>
    <w:rsid w:val="0010202E"/>
    <w:rsid w:val="00121457"/>
    <w:rsid w:val="001364B8"/>
    <w:rsid w:val="00180B63"/>
    <w:rsid w:val="001A1634"/>
    <w:rsid w:val="001C63A4"/>
    <w:rsid w:val="001D15BF"/>
    <w:rsid w:val="001E6495"/>
    <w:rsid w:val="001F6FD3"/>
    <w:rsid w:val="00201F9E"/>
    <w:rsid w:val="00216C1B"/>
    <w:rsid w:val="00234BE3"/>
    <w:rsid w:val="00235EEE"/>
    <w:rsid w:val="00251C93"/>
    <w:rsid w:val="002D1A66"/>
    <w:rsid w:val="002D77AB"/>
    <w:rsid w:val="002F1E1C"/>
    <w:rsid w:val="003051E7"/>
    <w:rsid w:val="00341AD1"/>
    <w:rsid w:val="003D00A2"/>
    <w:rsid w:val="004010A2"/>
    <w:rsid w:val="00430349"/>
    <w:rsid w:val="00441757"/>
    <w:rsid w:val="00490C4D"/>
    <w:rsid w:val="004C0632"/>
    <w:rsid w:val="004E3AB3"/>
    <w:rsid w:val="00504245"/>
    <w:rsid w:val="00582271"/>
    <w:rsid w:val="00595C2C"/>
    <w:rsid w:val="005C36C2"/>
    <w:rsid w:val="005D0149"/>
    <w:rsid w:val="006314DE"/>
    <w:rsid w:val="006471C2"/>
    <w:rsid w:val="006812E2"/>
    <w:rsid w:val="006A0F7F"/>
    <w:rsid w:val="006A172A"/>
    <w:rsid w:val="006B25FA"/>
    <w:rsid w:val="006B5F98"/>
    <w:rsid w:val="006C2FE4"/>
    <w:rsid w:val="006C33B3"/>
    <w:rsid w:val="006D05CA"/>
    <w:rsid w:val="006D653A"/>
    <w:rsid w:val="00720C3B"/>
    <w:rsid w:val="00723F11"/>
    <w:rsid w:val="00755E89"/>
    <w:rsid w:val="00767CCE"/>
    <w:rsid w:val="00806FFA"/>
    <w:rsid w:val="00816412"/>
    <w:rsid w:val="00854765"/>
    <w:rsid w:val="008C247E"/>
    <w:rsid w:val="008E4BEB"/>
    <w:rsid w:val="008E6CEF"/>
    <w:rsid w:val="00905C8A"/>
    <w:rsid w:val="00922DB5"/>
    <w:rsid w:val="0093075E"/>
    <w:rsid w:val="00983D22"/>
    <w:rsid w:val="009D52DB"/>
    <w:rsid w:val="009E503F"/>
    <w:rsid w:val="00A06AE8"/>
    <w:rsid w:val="00B666E1"/>
    <w:rsid w:val="00B84BC2"/>
    <w:rsid w:val="00BB3AAB"/>
    <w:rsid w:val="00C13E26"/>
    <w:rsid w:val="00C2709F"/>
    <w:rsid w:val="00C700A8"/>
    <w:rsid w:val="00C7772B"/>
    <w:rsid w:val="00C811E6"/>
    <w:rsid w:val="00C8481B"/>
    <w:rsid w:val="00C91DDE"/>
    <w:rsid w:val="00D72E07"/>
    <w:rsid w:val="00DC1C8D"/>
    <w:rsid w:val="00E24CF9"/>
    <w:rsid w:val="00F50601"/>
    <w:rsid w:val="00FE1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9FBB"/>
  <w15:chartTrackingRefBased/>
  <w15:docId w15:val="{5AEB1EF2-B044-48E4-B9B6-781D75AD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unhideWhenUsed/>
    <w:qFormat/>
    <w:rsid w:val="006A172A"/>
    <w:pPr>
      <w:keepNext/>
      <w:keepLines/>
      <w:spacing w:after="264"/>
      <w:ind w:left="10" w:hanging="10"/>
      <w:outlineLvl w:val="0"/>
    </w:pPr>
    <w:rPr>
      <w:rFonts w:ascii="Arial" w:eastAsia="Arial" w:hAnsi="Arial" w:cs="Arial"/>
      <w:b/>
      <w:color w:val="0070C0"/>
      <w:sz w:val="20"/>
      <w:lang w:eastAsia="fr-FR"/>
    </w:rPr>
  </w:style>
  <w:style w:type="paragraph" w:styleId="Titre3">
    <w:name w:val="heading 3"/>
    <w:basedOn w:val="Normal"/>
    <w:next w:val="Normal"/>
    <w:link w:val="Titre3Car"/>
    <w:uiPriority w:val="9"/>
    <w:semiHidden/>
    <w:unhideWhenUsed/>
    <w:qFormat/>
    <w:rsid w:val="004010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3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3AB3"/>
    <w:pPr>
      <w:ind w:left="720"/>
      <w:contextualSpacing/>
    </w:pPr>
  </w:style>
  <w:style w:type="paragraph" w:styleId="Textedebulles">
    <w:name w:val="Balloon Text"/>
    <w:basedOn w:val="Normal"/>
    <w:link w:val="TextedebullesCar"/>
    <w:uiPriority w:val="99"/>
    <w:semiHidden/>
    <w:unhideWhenUsed/>
    <w:rsid w:val="00DC1C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1C8D"/>
    <w:rPr>
      <w:rFonts w:ascii="Segoe UI" w:hAnsi="Segoe UI" w:cs="Segoe UI"/>
      <w:sz w:val="18"/>
      <w:szCs w:val="18"/>
    </w:rPr>
  </w:style>
  <w:style w:type="table" w:styleId="Tableausimple1">
    <w:name w:val="Plain Table 1"/>
    <w:basedOn w:val="TableauNormal"/>
    <w:uiPriority w:val="41"/>
    <w:rsid w:val="00767CCE"/>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AEAAAA" w:themeFill="background2" w:themeFillShade="BF"/>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C63A4"/>
    <w:pPr>
      <w:autoSpaceDE w:val="0"/>
      <w:autoSpaceDN w:val="0"/>
      <w:adjustRightInd w:val="0"/>
      <w:spacing w:after="0" w:line="240" w:lineRule="auto"/>
    </w:pPr>
    <w:rPr>
      <w:rFonts w:ascii="MV Boli" w:hAnsi="MV Boli" w:cs="MV Boli"/>
      <w:color w:val="000000"/>
      <w:sz w:val="24"/>
      <w:szCs w:val="24"/>
    </w:rPr>
  </w:style>
  <w:style w:type="character" w:customStyle="1" w:styleId="Titre1Car">
    <w:name w:val="Titre 1 Car"/>
    <w:basedOn w:val="Policepardfaut"/>
    <w:link w:val="Titre1"/>
    <w:uiPriority w:val="9"/>
    <w:rsid w:val="006A172A"/>
    <w:rPr>
      <w:rFonts w:ascii="Arial" w:eastAsia="Arial" w:hAnsi="Arial" w:cs="Arial"/>
      <w:b/>
      <w:color w:val="0070C0"/>
      <w:sz w:val="20"/>
      <w:lang w:eastAsia="fr-FR"/>
    </w:rPr>
  </w:style>
  <w:style w:type="character" w:styleId="Lienhypertexte">
    <w:name w:val="Hyperlink"/>
    <w:basedOn w:val="Policepardfaut"/>
    <w:uiPriority w:val="99"/>
    <w:unhideWhenUsed/>
    <w:rsid w:val="00C91DDE"/>
    <w:rPr>
      <w:color w:val="0563C1" w:themeColor="hyperlink"/>
      <w:u w:val="single"/>
    </w:rPr>
  </w:style>
  <w:style w:type="character" w:customStyle="1" w:styleId="Titre3Car">
    <w:name w:val="Titre 3 Car"/>
    <w:basedOn w:val="Policepardfaut"/>
    <w:link w:val="Titre3"/>
    <w:uiPriority w:val="9"/>
    <w:semiHidden/>
    <w:rsid w:val="004010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2939">
      <w:bodyDiv w:val="1"/>
      <w:marLeft w:val="0"/>
      <w:marRight w:val="0"/>
      <w:marTop w:val="0"/>
      <w:marBottom w:val="0"/>
      <w:divBdr>
        <w:top w:val="none" w:sz="0" w:space="0" w:color="auto"/>
        <w:left w:val="none" w:sz="0" w:space="0" w:color="auto"/>
        <w:bottom w:val="none" w:sz="0" w:space="0" w:color="auto"/>
        <w:right w:val="none" w:sz="0" w:space="0" w:color="auto"/>
      </w:divBdr>
    </w:div>
    <w:div w:id="1680502550">
      <w:bodyDiv w:val="1"/>
      <w:marLeft w:val="0"/>
      <w:marRight w:val="0"/>
      <w:marTop w:val="0"/>
      <w:marBottom w:val="0"/>
      <w:divBdr>
        <w:top w:val="none" w:sz="0" w:space="0" w:color="auto"/>
        <w:left w:val="none" w:sz="0" w:space="0" w:color="auto"/>
        <w:bottom w:val="none" w:sz="0" w:space="0" w:color="auto"/>
        <w:right w:val="none" w:sz="0" w:space="0" w:color="auto"/>
      </w:divBdr>
    </w:div>
    <w:div w:id="1953826406">
      <w:bodyDiv w:val="1"/>
      <w:marLeft w:val="0"/>
      <w:marRight w:val="0"/>
      <w:marTop w:val="0"/>
      <w:marBottom w:val="0"/>
      <w:divBdr>
        <w:top w:val="none" w:sz="0" w:space="0" w:color="auto"/>
        <w:left w:val="none" w:sz="0" w:space="0" w:color="auto"/>
        <w:bottom w:val="none" w:sz="0" w:space="0" w:color="auto"/>
        <w:right w:val="none" w:sz="0" w:space="0" w:color="auto"/>
      </w:divBdr>
    </w:div>
    <w:div w:id="21443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intmauricecolombier.cdl@francas-doubs.fr" TargetMode="External"/><Relationship Id="rId5" Type="http://schemas.openxmlformats.org/officeDocument/2006/relationships/webSettings" Target="webSettings.xml"/><Relationship Id="rId10" Type="http://schemas.openxmlformats.org/officeDocument/2006/relationships/hyperlink" Target="mailto:saintmauricecolombier.cdl@francas-doubs.f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867F-49B6-4135-9D4C-1C5BC41D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1871</Words>
  <Characters>10291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techoci</dc:creator>
  <cp:keywords/>
  <dc:description/>
  <cp:lastModifiedBy>Francas</cp:lastModifiedBy>
  <cp:revision>56</cp:revision>
  <cp:lastPrinted>2019-05-03T12:16:00Z</cp:lastPrinted>
  <dcterms:created xsi:type="dcterms:W3CDTF">2018-05-14T11:17:00Z</dcterms:created>
  <dcterms:modified xsi:type="dcterms:W3CDTF">2025-06-02T09:08:00Z</dcterms:modified>
</cp:coreProperties>
</file>